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EA46A" w14:textId="0E66ECF8" w:rsidR="002F7FDF" w:rsidRDefault="002D375B" w:rsidP="002D375B">
      <w:pPr>
        <w:spacing w:line="276" w:lineRule="auto"/>
        <w:ind w:left="-540" w:right="-567"/>
        <w:jc w:val="both"/>
        <w:rPr>
          <w:sz w:val="20"/>
          <w:szCs w:val="20"/>
        </w:rPr>
      </w:pPr>
      <w:bookmarkStart w:id="0" w:name="_GoBack"/>
      <w:bookmarkEnd w:id="0"/>
      <w:r w:rsidRPr="002D375B">
        <w:rPr>
          <w:noProof/>
          <w:sz w:val="6"/>
          <w:szCs w:val="6"/>
        </w:rPr>
        <w:drawing>
          <wp:inline distT="0" distB="0" distL="0" distR="0" wp14:anchorId="3821340E" wp14:editId="54B8421F">
            <wp:extent cx="7626350" cy="2546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741316" cy="258473"/>
                    </a:xfrm>
                    <a:prstGeom prst="rect">
                      <a:avLst/>
                    </a:prstGeom>
                  </pic:spPr>
                </pic:pic>
              </a:graphicData>
            </a:graphic>
          </wp:inline>
        </w:drawing>
      </w:r>
    </w:p>
    <w:tbl>
      <w:tblPr>
        <w:tblpPr w:leftFromText="180" w:rightFromText="180" w:vertAnchor="text" w:horzAnchor="margin" w:tblpXSpec="center" w:tblpY="272"/>
        <w:tblW w:w="10206" w:type="dxa"/>
        <w:tblLayout w:type="fixed"/>
        <w:tblLook w:val="0000" w:firstRow="0" w:lastRow="0" w:firstColumn="0" w:lastColumn="0" w:noHBand="0" w:noVBand="0"/>
      </w:tblPr>
      <w:tblGrid>
        <w:gridCol w:w="10206"/>
      </w:tblGrid>
      <w:tr w:rsidR="002F7FDF" w:rsidRPr="00FA3A17" w14:paraId="5AD8757E" w14:textId="77777777" w:rsidTr="00223571">
        <w:trPr>
          <w:cantSplit/>
          <w:trHeight w:val="850"/>
        </w:trPr>
        <w:tc>
          <w:tcPr>
            <w:tcW w:w="10206" w:type="dxa"/>
            <w:tcBorders>
              <w:top w:val="single" w:sz="4" w:space="0" w:color="auto"/>
              <w:left w:val="single" w:sz="4" w:space="0" w:color="auto"/>
              <w:bottom w:val="single" w:sz="4" w:space="0" w:color="auto"/>
              <w:right w:val="single" w:sz="4" w:space="0" w:color="auto"/>
            </w:tcBorders>
            <w:noWrap/>
            <w:vAlign w:val="center"/>
          </w:tcPr>
          <w:p w14:paraId="4A1320A7" w14:textId="44F5C102" w:rsidR="002F7FDF" w:rsidRPr="00FA3A17" w:rsidRDefault="002F7FDF" w:rsidP="002F7FDF">
            <w:pPr>
              <w:pStyle w:val="Heading1"/>
              <w:numPr>
                <w:ilvl w:val="0"/>
                <w:numId w:val="0"/>
              </w:numPr>
              <w:spacing w:before="100" w:beforeAutospacing="1" w:line="276" w:lineRule="auto"/>
              <w:jc w:val="center"/>
              <w:rPr>
                <w:rFonts w:ascii="Century Gothic" w:hAnsi="Century Gothic"/>
                <w:sz w:val="40"/>
                <w:szCs w:val="40"/>
              </w:rPr>
            </w:pPr>
            <w:r>
              <w:rPr>
                <w:rFonts w:ascii="Century Gothic" w:hAnsi="Century Gothic"/>
                <w:sz w:val="40"/>
                <w:szCs w:val="40"/>
              </w:rPr>
              <w:t>Job Description</w:t>
            </w:r>
            <w:r w:rsidRPr="00FA3A17">
              <w:rPr>
                <w:rFonts w:ascii="Century Gothic" w:hAnsi="Century Gothic"/>
                <w:sz w:val="40"/>
                <w:szCs w:val="40"/>
              </w:rPr>
              <w:t>: Cleaner</w:t>
            </w:r>
          </w:p>
        </w:tc>
      </w:tr>
    </w:tbl>
    <w:p w14:paraId="1A718E0B" w14:textId="77777777" w:rsidR="002F7FDF" w:rsidRDefault="002F7FDF" w:rsidP="002F7FDF">
      <w:pPr>
        <w:jc w:val="both"/>
        <w:rPr>
          <w:rFonts w:ascii="Century Gothic" w:hAnsi="Century Gothic" w:cs="Arial"/>
          <w:b/>
          <w:color w:val="000000" w:themeColor="text1"/>
        </w:rPr>
      </w:pPr>
    </w:p>
    <w:p w14:paraId="1162F2EC" w14:textId="77777777" w:rsidR="002F7FDF" w:rsidRDefault="002F7FDF" w:rsidP="002F7FDF">
      <w:pPr>
        <w:jc w:val="both"/>
        <w:rPr>
          <w:rFonts w:ascii="Century Gothic" w:eastAsia="Times New Roman" w:hAnsi="Century Gothic" w:cs="Arial"/>
          <w:b/>
          <w:sz w:val="6"/>
          <w:szCs w:val="6"/>
          <w:lang w:val="en-US"/>
        </w:rPr>
      </w:pPr>
    </w:p>
    <w:p w14:paraId="1C0E00AF" w14:textId="2BEF6886" w:rsidR="002F7FDF" w:rsidRDefault="002F7FDF" w:rsidP="002F7FDF">
      <w:pPr>
        <w:spacing w:before="120"/>
        <w:jc w:val="both"/>
        <w:rPr>
          <w:rFonts w:ascii="Century Gothic" w:eastAsia="Times New Roman" w:hAnsi="Century Gothic" w:cs="Arial"/>
          <w:b/>
          <w:sz w:val="28"/>
          <w:szCs w:val="28"/>
          <w:u w:val="single"/>
          <w:lang w:val="en-US"/>
        </w:rPr>
      </w:pPr>
      <w:bookmarkStart w:id="1" w:name="_Hlk50029632"/>
      <w:r w:rsidRPr="007C3263">
        <w:rPr>
          <w:rFonts w:ascii="Century Gothic" w:eastAsia="Times New Roman" w:hAnsi="Century Gothic" w:cs="Arial"/>
          <w:b/>
          <w:sz w:val="28"/>
          <w:szCs w:val="28"/>
          <w:u w:val="single"/>
          <w:lang w:val="en-US"/>
        </w:rPr>
        <w:t>Employment details</w:t>
      </w:r>
      <w:bookmarkEnd w:id="1"/>
    </w:p>
    <w:p w14:paraId="1A89B15A" w14:textId="77777777" w:rsidR="002F7FDF" w:rsidRPr="00A318EE" w:rsidRDefault="002F7FDF" w:rsidP="002F7FDF">
      <w:pPr>
        <w:jc w:val="both"/>
        <w:rPr>
          <w:rFonts w:ascii="Century Gothic" w:eastAsia="Times New Roman" w:hAnsi="Century Gothic" w:cs="Arial"/>
          <w:b/>
          <w:sz w:val="28"/>
          <w:szCs w:val="28"/>
          <w:u w:val="single"/>
          <w:lang w:val="en-US"/>
        </w:rPr>
      </w:pPr>
    </w:p>
    <w:tbl>
      <w:tblPr>
        <w:tblStyle w:val="TableGrid"/>
        <w:tblW w:w="10206" w:type="dxa"/>
        <w:jc w:val="center"/>
        <w:tblLook w:val="04A0" w:firstRow="1" w:lastRow="0" w:firstColumn="1" w:lastColumn="0" w:noHBand="0" w:noVBand="1"/>
      </w:tblPr>
      <w:tblGrid>
        <w:gridCol w:w="3544"/>
        <w:gridCol w:w="6662"/>
      </w:tblGrid>
      <w:tr w:rsidR="002F7FDF" w:rsidRPr="00FA3A17" w14:paraId="54FA3275" w14:textId="77777777" w:rsidTr="00223571">
        <w:trPr>
          <w:trHeight w:val="510"/>
          <w:jc w:val="center"/>
        </w:trPr>
        <w:tc>
          <w:tcPr>
            <w:tcW w:w="3544" w:type="dxa"/>
            <w:vAlign w:val="center"/>
          </w:tcPr>
          <w:p w14:paraId="603CEED9" w14:textId="77777777" w:rsidR="002F7FDF" w:rsidRPr="00F45D62" w:rsidRDefault="002F7FDF" w:rsidP="00223571">
            <w:pPr>
              <w:spacing w:line="276" w:lineRule="auto"/>
              <w:jc w:val="both"/>
              <w:rPr>
                <w:rFonts w:ascii="Century Gothic" w:hAnsi="Century Gothic" w:cs="Arial"/>
                <w:sz w:val="24"/>
              </w:rPr>
            </w:pPr>
            <w:r w:rsidRPr="00F45D62">
              <w:rPr>
                <w:rFonts w:ascii="Century Gothic" w:hAnsi="Century Gothic" w:cs="Arial"/>
                <w:sz w:val="24"/>
              </w:rPr>
              <w:t>Job title:</w:t>
            </w:r>
          </w:p>
        </w:tc>
        <w:tc>
          <w:tcPr>
            <w:tcW w:w="6662" w:type="dxa"/>
            <w:vAlign w:val="center"/>
          </w:tcPr>
          <w:p w14:paraId="1CA3DA4B" w14:textId="77777777" w:rsidR="002F7FDF" w:rsidRPr="00585A7A" w:rsidRDefault="002F7FDF" w:rsidP="00223571">
            <w:pPr>
              <w:spacing w:line="276" w:lineRule="auto"/>
              <w:jc w:val="both"/>
              <w:rPr>
                <w:rFonts w:ascii="Century Gothic" w:hAnsi="Century Gothic" w:cs="Arial"/>
                <w:b/>
                <w:sz w:val="24"/>
              </w:rPr>
            </w:pPr>
            <w:r>
              <w:rPr>
                <w:rFonts w:ascii="Century Gothic" w:hAnsi="Century Gothic"/>
                <w:b/>
                <w:sz w:val="24"/>
              </w:rPr>
              <w:t>School Cleaner</w:t>
            </w:r>
            <w:r w:rsidRPr="00585A7A">
              <w:rPr>
                <w:rFonts w:ascii="Century Gothic" w:hAnsi="Century Gothic"/>
                <w:b/>
                <w:sz w:val="24"/>
              </w:rPr>
              <w:t xml:space="preserve"> </w:t>
            </w:r>
          </w:p>
        </w:tc>
      </w:tr>
      <w:tr w:rsidR="002F7FDF" w:rsidRPr="00FA3A17" w14:paraId="69453BCB" w14:textId="77777777" w:rsidTr="00223571">
        <w:trPr>
          <w:trHeight w:val="510"/>
          <w:jc w:val="center"/>
        </w:trPr>
        <w:tc>
          <w:tcPr>
            <w:tcW w:w="3544" w:type="dxa"/>
            <w:vAlign w:val="center"/>
          </w:tcPr>
          <w:p w14:paraId="1D6E89B9" w14:textId="77777777" w:rsidR="002F7FDF" w:rsidRPr="00F45D62" w:rsidRDefault="002F7FDF" w:rsidP="00223571">
            <w:pPr>
              <w:spacing w:line="276" w:lineRule="auto"/>
              <w:jc w:val="both"/>
              <w:rPr>
                <w:rFonts w:ascii="Century Gothic" w:hAnsi="Century Gothic" w:cs="Arial"/>
                <w:sz w:val="24"/>
              </w:rPr>
            </w:pPr>
            <w:r w:rsidRPr="00F45D62">
              <w:rPr>
                <w:rFonts w:ascii="Century Gothic" w:hAnsi="Century Gothic" w:cs="Arial"/>
                <w:sz w:val="24"/>
              </w:rPr>
              <w:t>Reports to (job title):</w:t>
            </w:r>
          </w:p>
        </w:tc>
        <w:tc>
          <w:tcPr>
            <w:tcW w:w="6662" w:type="dxa"/>
            <w:vAlign w:val="center"/>
          </w:tcPr>
          <w:p w14:paraId="34A6422B" w14:textId="77777777" w:rsidR="002F7FDF" w:rsidRPr="00585A7A" w:rsidRDefault="002F7FDF" w:rsidP="00223571">
            <w:pPr>
              <w:spacing w:line="276" w:lineRule="auto"/>
              <w:jc w:val="both"/>
              <w:rPr>
                <w:rFonts w:ascii="Century Gothic" w:hAnsi="Century Gothic" w:cs="Arial"/>
                <w:b/>
                <w:sz w:val="24"/>
              </w:rPr>
            </w:pPr>
            <w:r w:rsidRPr="00585A7A">
              <w:rPr>
                <w:rFonts w:ascii="Century Gothic" w:hAnsi="Century Gothic" w:cs="Arial"/>
                <w:b/>
                <w:sz w:val="24"/>
              </w:rPr>
              <w:t>Senior Leadership Team</w:t>
            </w:r>
          </w:p>
        </w:tc>
      </w:tr>
      <w:tr w:rsidR="002F7FDF" w:rsidRPr="00FA3A17" w14:paraId="21995CC0" w14:textId="77777777" w:rsidTr="00223571">
        <w:trPr>
          <w:trHeight w:val="510"/>
          <w:jc w:val="center"/>
        </w:trPr>
        <w:tc>
          <w:tcPr>
            <w:tcW w:w="3544" w:type="dxa"/>
            <w:vAlign w:val="center"/>
          </w:tcPr>
          <w:p w14:paraId="2013C239" w14:textId="77777777" w:rsidR="002F7FDF" w:rsidRPr="00237EEB" w:rsidRDefault="002F7FDF" w:rsidP="00223571">
            <w:pPr>
              <w:jc w:val="both"/>
              <w:rPr>
                <w:rFonts w:ascii="Century Gothic" w:hAnsi="Century Gothic" w:cs="Arial"/>
                <w:sz w:val="24"/>
              </w:rPr>
            </w:pPr>
            <w:r w:rsidRPr="00237EEB">
              <w:rPr>
                <w:rFonts w:ascii="Century Gothic" w:hAnsi="Century Gothic"/>
                <w:bCs/>
                <w:sz w:val="24"/>
              </w:rPr>
              <w:t>Type of position:</w:t>
            </w:r>
          </w:p>
        </w:tc>
        <w:tc>
          <w:tcPr>
            <w:tcW w:w="6662" w:type="dxa"/>
            <w:vAlign w:val="center"/>
          </w:tcPr>
          <w:p w14:paraId="310ED8A1" w14:textId="28D1326C" w:rsidR="002F7FDF" w:rsidRPr="00585A7A" w:rsidRDefault="00A13125" w:rsidP="00223571">
            <w:pPr>
              <w:jc w:val="both"/>
              <w:rPr>
                <w:rFonts w:ascii="Century Gothic" w:hAnsi="Century Gothic" w:cs="Arial"/>
                <w:b/>
                <w:bCs/>
                <w:color w:val="FFCC00"/>
                <w:sz w:val="24"/>
              </w:rPr>
            </w:pPr>
            <w:r w:rsidRPr="00A13125">
              <w:rPr>
                <w:rFonts w:ascii="Century Gothic" w:hAnsi="Century Gothic" w:cs="Arial"/>
                <w:b/>
                <w:bCs/>
                <w:color w:val="002060"/>
                <w:sz w:val="24"/>
              </w:rPr>
              <w:t>Permanent</w:t>
            </w:r>
          </w:p>
        </w:tc>
      </w:tr>
      <w:tr w:rsidR="002F7FDF" w:rsidRPr="00FA3A17" w14:paraId="54DFDCD8" w14:textId="77777777" w:rsidTr="00223571">
        <w:trPr>
          <w:trHeight w:val="510"/>
          <w:jc w:val="center"/>
        </w:trPr>
        <w:tc>
          <w:tcPr>
            <w:tcW w:w="3544" w:type="dxa"/>
            <w:vAlign w:val="center"/>
          </w:tcPr>
          <w:p w14:paraId="1387F770" w14:textId="77777777" w:rsidR="002F7FDF" w:rsidRPr="00237EEB" w:rsidRDefault="002F7FDF" w:rsidP="00223571">
            <w:pPr>
              <w:jc w:val="both"/>
              <w:rPr>
                <w:rFonts w:ascii="Century Gothic" w:hAnsi="Century Gothic" w:cs="Arial"/>
                <w:sz w:val="24"/>
              </w:rPr>
            </w:pPr>
            <w:r w:rsidRPr="00237EEB">
              <w:rPr>
                <w:rFonts w:ascii="Century Gothic" w:hAnsi="Century Gothic"/>
                <w:bCs/>
                <w:sz w:val="24"/>
              </w:rPr>
              <w:t>Hours of work:</w:t>
            </w:r>
          </w:p>
        </w:tc>
        <w:tc>
          <w:tcPr>
            <w:tcW w:w="6662" w:type="dxa"/>
            <w:vAlign w:val="center"/>
          </w:tcPr>
          <w:p w14:paraId="622C3450" w14:textId="52E5028A" w:rsidR="002F7FDF" w:rsidRPr="00585A7A" w:rsidRDefault="00A13125" w:rsidP="00223571">
            <w:pPr>
              <w:jc w:val="both"/>
              <w:rPr>
                <w:rFonts w:ascii="Century Gothic" w:hAnsi="Century Gothic" w:cs="Arial"/>
                <w:b/>
                <w:sz w:val="24"/>
              </w:rPr>
            </w:pPr>
            <w:r>
              <w:rPr>
                <w:rFonts w:ascii="Century Gothic" w:hAnsi="Century Gothic" w:cs="Arial"/>
                <w:b/>
                <w:sz w:val="24"/>
              </w:rPr>
              <w:t>12.5 hours a week, Mon to Fri 3.30 -6pm term time</w:t>
            </w:r>
          </w:p>
        </w:tc>
      </w:tr>
      <w:tr w:rsidR="002F7FDF" w:rsidRPr="00FA3A17" w14:paraId="7EFF45F6" w14:textId="77777777" w:rsidTr="00223571">
        <w:trPr>
          <w:trHeight w:val="510"/>
          <w:jc w:val="center"/>
        </w:trPr>
        <w:tc>
          <w:tcPr>
            <w:tcW w:w="3544" w:type="dxa"/>
            <w:vAlign w:val="center"/>
          </w:tcPr>
          <w:p w14:paraId="2B282702" w14:textId="77777777" w:rsidR="002F7FDF" w:rsidRPr="00237EEB" w:rsidRDefault="002F7FDF" w:rsidP="00223571">
            <w:pPr>
              <w:jc w:val="both"/>
              <w:rPr>
                <w:rFonts w:ascii="Century Gothic" w:hAnsi="Century Gothic" w:cs="Arial"/>
                <w:sz w:val="24"/>
              </w:rPr>
            </w:pPr>
            <w:r w:rsidRPr="00237EEB">
              <w:rPr>
                <w:rFonts w:ascii="Century Gothic" w:hAnsi="Century Gothic"/>
                <w:bCs/>
                <w:sz w:val="24"/>
              </w:rPr>
              <w:t>Level and scale point:</w:t>
            </w:r>
          </w:p>
        </w:tc>
        <w:tc>
          <w:tcPr>
            <w:tcW w:w="6662" w:type="dxa"/>
            <w:vAlign w:val="center"/>
          </w:tcPr>
          <w:p w14:paraId="3E6D37B7" w14:textId="07A759CC" w:rsidR="002F7FDF" w:rsidRPr="00585A7A" w:rsidRDefault="002F7FDF" w:rsidP="00223571">
            <w:pPr>
              <w:jc w:val="both"/>
              <w:rPr>
                <w:rFonts w:ascii="Century Gothic" w:hAnsi="Century Gothic" w:cs="Arial"/>
                <w:b/>
                <w:sz w:val="24"/>
              </w:rPr>
            </w:pPr>
            <w:r>
              <w:rPr>
                <w:rFonts w:ascii="Century Gothic" w:hAnsi="Century Gothic"/>
                <w:b/>
                <w:sz w:val="24"/>
              </w:rPr>
              <w:t xml:space="preserve">Grade </w:t>
            </w:r>
            <w:r w:rsidR="00BE4507">
              <w:rPr>
                <w:rFonts w:ascii="Century Gothic" w:hAnsi="Century Gothic"/>
                <w:b/>
                <w:sz w:val="24"/>
              </w:rPr>
              <w:t>2</w:t>
            </w:r>
            <w:r w:rsidR="003B65CB">
              <w:rPr>
                <w:rFonts w:ascii="Century Gothic" w:hAnsi="Century Gothic"/>
                <w:b/>
                <w:sz w:val="24"/>
              </w:rPr>
              <w:t xml:space="preserve"> – Actual Salary £6718.84</w:t>
            </w:r>
          </w:p>
        </w:tc>
      </w:tr>
    </w:tbl>
    <w:p w14:paraId="222BF072" w14:textId="77777777" w:rsidR="002F7FDF" w:rsidRPr="005E19BB" w:rsidRDefault="002F7FDF" w:rsidP="002F7FDF">
      <w:pPr>
        <w:spacing w:before="240" w:after="120"/>
        <w:jc w:val="both"/>
        <w:rPr>
          <w:rFonts w:ascii="Century Gothic" w:hAnsi="Century Gothic" w:cs="Arial"/>
          <w:b/>
          <w:sz w:val="28"/>
          <w:szCs w:val="28"/>
          <w:u w:val="single"/>
        </w:rPr>
      </w:pPr>
      <w:bookmarkStart w:id="2" w:name="_Hlk50029643"/>
      <w:r w:rsidRPr="005E19BB">
        <w:rPr>
          <w:rFonts w:ascii="Century Gothic" w:hAnsi="Century Gothic" w:cs="Arial"/>
          <w:b/>
          <w:sz w:val="28"/>
          <w:szCs w:val="28"/>
          <w:u w:val="single"/>
        </w:rPr>
        <w:t>Job Purpose</w:t>
      </w:r>
    </w:p>
    <w:p w14:paraId="7D707A7F" w14:textId="77777777" w:rsidR="002F7FDF" w:rsidRPr="002F7FDF" w:rsidRDefault="002F7FDF" w:rsidP="002F7FD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Century Gothic" w:hAnsi="Century Gothic"/>
          <w:sz w:val="24"/>
        </w:rPr>
      </w:pPr>
      <w:bookmarkStart w:id="3" w:name="_Hlk50029676"/>
      <w:bookmarkEnd w:id="2"/>
      <w:r w:rsidRPr="002F7FDF">
        <w:rPr>
          <w:rFonts w:ascii="Century Gothic" w:hAnsi="Century Gothic"/>
          <w:sz w:val="24"/>
        </w:rPr>
        <w:t>Undertake the cleaning of designated areas.</w:t>
      </w:r>
    </w:p>
    <w:p w14:paraId="0AEA73D4" w14:textId="141BB392" w:rsidR="002F7FDF" w:rsidRDefault="002F7FDF" w:rsidP="002F7FDF">
      <w:pPr>
        <w:spacing w:before="240" w:after="120"/>
        <w:rPr>
          <w:rFonts w:ascii="Century Gothic" w:hAnsi="Century Gothic" w:cstheme="minorHAnsi"/>
          <w:b/>
          <w:bCs/>
          <w:sz w:val="28"/>
          <w:szCs w:val="28"/>
          <w:u w:val="single"/>
        </w:rPr>
      </w:pPr>
      <w:r w:rsidRPr="00C50DD6">
        <w:rPr>
          <w:rFonts w:ascii="Century Gothic" w:hAnsi="Century Gothic" w:cstheme="minorHAnsi"/>
          <w:b/>
          <w:bCs/>
          <w:sz w:val="28"/>
          <w:szCs w:val="28"/>
          <w:u w:val="single"/>
        </w:rPr>
        <w:t>Areas of responsibility:</w:t>
      </w:r>
      <w:bookmarkEnd w:id="3"/>
    </w:p>
    <w:p w14:paraId="05C4A975" w14:textId="77777777" w:rsidR="002F7FDF" w:rsidRPr="002F7FDF" w:rsidRDefault="002F7FDF" w:rsidP="002F7FDF">
      <w:pPr>
        <w:spacing w:before="240" w:after="120"/>
        <w:rPr>
          <w:rFonts w:ascii="Century Gothic" w:hAnsi="Century Gothic" w:cstheme="minorHAnsi"/>
          <w:b/>
          <w:bCs/>
          <w:sz w:val="2"/>
          <w:szCs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2F7FDF" w:rsidRPr="00C50DD6" w14:paraId="2034C986" w14:textId="77777777" w:rsidTr="002F7FDF">
        <w:trPr>
          <w:trHeight w:val="290"/>
        </w:trPr>
        <w:tc>
          <w:tcPr>
            <w:tcW w:w="1043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42FEC6" w14:textId="77777777" w:rsidR="002F7FDF" w:rsidRPr="00C50DD6" w:rsidRDefault="002F7FDF" w:rsidP="0022357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Century Gothic" w:hAnsi="Century Gothic"/>
                <w:b/>
              </w:rPr>
            </w:pPr>
            <w:r w:rsidRPr="00C50DD6">
              <w:rPr>
                <w:rFonts w:ascii="Century Gothic" w:hAnsi="Century Gothic"/>
                <w:b/>
              </w:rPr>
              <w:t>MAIN RESPONSIBLITIES</w:t>
            </w:r>
          </w:p>
        </w:tc>
      </w:tr>
      <w:tr w:rsidR="002F7FDF" w:rsidRPr="00C50DD6" w14:paraId="0E7392D5" w14:textId="77777777" w:rsidTr="002F7FDF">
        <w:trPr>
          <w:trHeight w:val="290"/>
        </w:trPr>
        <w:tc>
          <w:tcPr>
            <w:tcW w:w="10435" w:type="dxa"/>
            <w:tcBorders>
              <w:top w:val="single" w:sz="4" w:space="0" w:color="auto"/>
              <w:left w:val="single" w:sz="4" w:space="0" w:color="auto"/>
              <w:bottom w:val="single" w:sz="4" w:space="0" w:color="auto"/>
              <w:right w:val="single" w:sz="4" w:space="0" w:color="auto"/>
            </w:tcBorders>
            <w:hideMark/>
          </w:tcPr>
          <w:p w14:paraId="2423DA1F" w14:textId="3D203FE9" w:rsidR="002F7FDF" w:rsidRPr="002061DF" w:rsidRDefault="002F7FDF" w:rsidP="002F7FDF">
            <w:pPr>
              <w:pStyle w:val="ListParagraph"/>
              <w:numPr>
                <w:ilvl w:val="0"/>
                <w:numId w:val="41"/>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Century Gothic" w:hAnsi="Century Gothic" w:cs="Tahoma"/>
              </w:rPr>
            </w:pPr>
            <w:r w:rsidRPr="002061DF">
              <w:rPr>
                <w:rFonts w:ascii="Century Gothic" w:hAnsi="Century Gothic" w:cs="Tahoma"/>
              </w:rPr>
              <w:t>Undertake cleaning, washing, sweeping, vacuum cleaning, emptying of litter bins, polishing and dusting of the designated areas (which may include toilets and shower area) and fixtures and fittings, using, where appropriate, powered equipment.</w:t>
            </w:r>
          </w:p>
        </w:tc>
      </w:tr>
    </w:tbl>
    <w:p w14:paraId="1D9DA5C9" w14:textId="5393A621" w:rsidR="00FE6299" w:rsidRPr="00545EC6" w:rsidRDefault="00FE6299" w:rsidP="002F7FDF">
      <w:pPr>
        <w:rPr>
          <w:szCs w:val="22"/>
        </w:rPr>
      </w:pPr>
    </w:p>
    <w:p w14:paraId="367B5DDF" w14:textId="77777777" w:rsidR="00545EC6" w:rsidRPr="00545EC6" w:rsidRDefault="00545EC6" w:rsidP="00545EC6">
      <w:pPr>
        <w:rPr>
          <w:rFonts w:ascii="Century Gothic" w:hAnsi="Century Gothic"/>
          <w:szCs w:val="22"/>
        </w:rPr>
      </w:pPr>
      <w:r w:rsidRPr="00545EC6">
        <w:rPr>
          <w:rFonts w:ascii="Century Gothic" w:hAnsi="Century Gothic" w:cs="Arial"/>
          <w:szCs w:val="22"/>
        </w:rPr>
        <w:t>Notwithstanding the detail in this job description, in accordance with the School's/Council’s Flexibility Policy the job holder will undertake such work as may be determined by the principal/Governing Body from time to time, up to or at a level consistent with the Main Responsibilities of the job.</w:t>
      </w:r>
    </w:p>
    <w:p w14:paraId="62591362" w14:textId="0E4976D0" w:rsidR="00545EC6" w:rsidRDefault="00545EC6" w:rsidP="002F7FDF">
      <w:pPr>
        <w:rPr>
          <w:sz w:val="20"/>
          <w:szCs w:val="20"/>
        </w:rPr>
      </w:pPr>
    </w:p>
    <w:p w14:paraId="335FC5BB" w14:textId="0ED4D73A" w:rsidR="00545EC6" w:rsidRDefault="00545EC6" w:rsidP="002F7FDF">
      <w:pPr>
        <w:rPr>
          <w:sz w:val="20"/>
          <w:szCs w:val="20"/>
        </w:rPr>
      </w:pPr>
    </w:p>
    <w:p w14:paraId="165195E1" w14:textId="52EF88FE" w:rsidR="00545EC6" w:rsidRDefault="00545EC6" w:rsidP="002F7FDF">
      <w:pPr>
        <w:rPr>
          <w:sz w:val="20"/>
          <w:szCs w:val="20"/>
        </w:rPr>
      </w:pPr>
    </w:p>
    <w:p w14:paraId="4A675137" w14:textId="78A375C1" w:rsidR="00545EC6" w:rsidRDefault="00545EC6" w:rsidP="002F7FDF">
      <w:pPr>
        <w:rPr>
          <w:sz w:val="20"/>
          <w:szCs w:val="20"/>
        </w:rPr>
      </w:pPr>
    </w:p>
    <w:p w14:paraId="31E977F5" w14:textId="64ABBBCE" w:rsidR="00545EC6" w:rsidRDefault="00545EC6" w:rsidP="002F7FDF">
      <w:pPr>
        <w:rPr>
          <w:sz w:val="20"/>
          <w:szCs w:val="20"/>
        </w:rPr>
      </w:pPr>
    </w:p>
    <w:p w14:paraId="2B50CAD1" w14:textId="55818CDD" w:rsidR="00545EC6" w:rsidRDefault="00545EC6" w:rsidP="002F7FDF">
      <w:pPr>
        <w:rPr>
          <w:sz w:val="20"/>
          <w:szCs w:val="20"/>
        </w:rPr>
      </w:pPr>
    </w:p>
    <w:p w14:paraId="6605EB6D" w14:textId="0C259914" w:rsidR="00545EC6" w:rsidRDefault="00545EC6" w:rsidP="002F7FDF">
      <w:pPr>
        <w:rPr>
          <w:sz w:val="20"/>
          <w:szCs w:val="20"/>
        </w:rPr>
      </w:pPr>
    </w:p>
    <w:p w14:paraId="196E5DFF" w14:textId="3A18CF49" w:rsidR="00545EC6" w:rsidRDefault="00545EC6" w:rsidP="002F7FDF">
      <w:pPr>
        <w:rPr>
          <w:sz w:val="20"/>
          <w:szCs w:val="20"/>
        </w:rPr>
      </w:pPr>
    </w:p>
    <w:p w14:paraId="64D50094" w14:textId="5A841E88" w:rsidR="00545EC6" w:rsidRDefault="00545EC6" w:rsidP="002F7FDF">
      <w:pPr>
        <w:rPr>
          <w:sz w:val="20"/>
          <w:szCs w:val="20"/>
        </w:rPr>
      </w:pPr>
    </w:p>
    <w:p w14:paraId="19942F69" w14:textId="64EB871D" w:rsidR="00545EC6" w:rsidRDefault="00545EC6" w:rsidP="002F7FDF">
      <w:pPr>
        <w:rPr>
          <w:sz w:val="20"/>
          <w:szCs w:val="20"/>
        </w:rPr>
      </w:pPr>
    </w:p>
    <w:p w14:paraId="3AAB57AD" w14:textId="5A4F5027" w:rsidR="00545EC6" w:rsidRDefault="00545EC6" w:rsidP="002F7FDF">
      <w:pPr>
        <w:rPr>
          <w:sz w:val="20"/>
          <w:szCs w:val="20"/>
        </w:rPr>
      </w:pPr>
    </w:p>
    <w:p w14:paraId="2FC2CCDF" w14:textId="5F3A65A5" w:rsidR="00545EC6" w:rsidRDefault="00545EC6" w:rsidP="002F7FDF">
      <w:pPr>
        <w:rPr>
          <w:sz w:val="20"/>
          <w:szCs w:val="20"/>
        </w:rPr>
      </w:pPr>
    </w:p>
    <w:p w14:paraId="5E5A5497" w14:textId="77777777" w:rsidR="00545EC6" w:rsidRDefault="00545EC6" w:rsidP="002F7FDF">
      <w:pPr>
        <w:rPr>
          <w:sz w:val="20"/>
          <w:szCs w:val="20"/>
        </w:rPr>
      </w:pPr>
    </w:p>
    <w:p w14:paraId="0EEE570C" w14:textId="688E1464" w:rsidR="00545EC6" w:rsidRDefault="00545EC6" w:rsidP="002F7FDF">
      <w:pPr>
        <w:rPr>
          <w:sz w:val="20"/>
          <w:szCs w:val="20"/>
        </w:rPr>
      </w:pPr>
    </w:p>
    <w:p w14:paraId="2DB1208A" w14:textId="77777777" w:rsidR="00545EC6" w:rsidRDefault="00545EC6" w:rsidP="002F7FDF">
      <w:pPr>
        <w:rPr>
          <w:sz w:val="20"/>
          <w:szCs w:val="20"/>
        </w:rPr>
      </w:pPr>
    </w:p>
    <w:tbl>
      <w:tblPr>
        <w:tblpPr w:leftFromText="180" w:rightFromText="180" w:vertAnchor="text" w:horzAnchor="margin" w:tblpXSpec="center" w:tblpY="272"/>
        <w:tblW w:w="10206" w:type="dxa"/>
        <w:tblLayout w:type="fixed"/>
        <w:tblLook w:val="0000" w:firstRow="0" w:lastRow="0" w:firstColumn="0" w:lastColumn="0" w:noHBand="0" w:noVBand="0"/>
      </w:tblPr>
      <w:tblGrid>
        <w:gridCol w:w="10206"/>
      </w:tblGrid>
      <w:tr w:rsidR="002F7FDF" w:rsidRPr="00FA3A17" w14:paraId="5208C7C9" w14:textId="77777777" w:rsidTr="00223571">
        <w:trPr>
          <w:cantSplit/>
          <w:trHeight w:val="850"/>
        </w:trPr>
        <w:tc>
          <w:tcPr>
            <w:tcW w:w="10206" w:type="dxa"/>
            <w:tcBorders>
              <w:top w:val="single" w:sz="4" w:space="0" w:color="auto"/>
              <w:left w:val="single" w:sz="4" w:space="0" w:color="auto"/>
              <w:bottom w:val="single" w:sz="4" w:space="0" w:color="auto"/>
              <w:right w:val="single" w:sz="4" w:space="0" w:color="auto"/>
            </w:tcBorders>
            <w:noWrap/>
            <w:vAlign w:val="center"/>
          </w:tcPr>
          <w:p w14:paraId="0479DC65" w14:textId="7F78E387" w:rsidR="002F7FDF" w:rsidRPr="00FA3A17" w:rsidRDefault="002F7FDF" w:rsidP="002F7FDF">
            <w:pPr>
              <w:pStyle w:val="Heading1"/>
              <w:numPr>
                <w:ilvl w:val="0"/>
                <w:numId w:val="0"/>
              </w:numPr>
              <w:spacing w:before="100" w:beforeAutospacing="1" w:line="276" w:lineRule="auto"/>
              <w:jc w:val="center"/>
              <w:rPr>
                <w:rFonts w:ascii="Century Gothic" w:hAnsi="Century Gothic"/>
                <w:sz w:val="40"/>
                <w:szCs w:val="40"/>
              </w:rPr>
            </w:pPr>
            <w:r>
              <w:rPr>
                <w:rFonts w:ascii="Century Gothic" w:hAnsi="Century Gothic"/>
                <w:sz w:val="40"/>
                <w:szCs w:val="40"/>
              </w:rPr>
              <w:lastRenderedPageBreak/>
              <w:t>Person Description</w:t>
            </w:r>
            <w:r w:rsidRPr="00FA3A17">
              <w:rPr>
                <w:rFonts w:ascii="Century Gothic" w:hAnsi="Century Gothic"/>
                <w:sz w:val="40"/>
                <w:szCs w:val="40"/>
              </w:rPr>
              <w:t>: Cleaner</w:t>
            </w:r>
          </w:p>
        </w:tc>
      </w:tr>
    </w:tbl>
    <w:p w14:paraId="3B9955B5" w14:textId="52A2D50D" w:rsidR="002F7FDF" w:rsidRDefault="002F7FDF" w:rsidP="002F7FDF">
      <w:pPr>
        <w:rPr>
          <w:sz w:val="20"/>
          <w:szCs w:val="20"/>
        </w:rPr>
      </w:pPr>
    </w:p>
    <w:p w14:paraId="4BD43A73" w14:textId="27D328BE" w:rsidR="00545EC6" w:rsidRDefault="00545EC6" w:rsidP="002F7FDF">
      <w:pPr>
        <w:rPr>
          <w:sz w:val="20"/>
          <w:szCs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599"/>
        <w:gridCol w:w="4048"/>
      </w:tblGrid>
      <w:tr w:rsidR="00FE6299" w:rsidRPr="00FA3A17" w14:paraId="4A709E38" w14:textId="77777777" w:rsidTr="002F7FDF">
        <w:trPr>
          <w:trHeight w:val="567"/>
          <w:jc w:val="center"/>
        </w:trPr>
        <w:tc>
          <w:tcPr>
            <w:tcW w:w="1701" w:type="dxa"/>
            <w:tcBorders>
              <w:top w:val="nil"/>
              <w:left w:val="nil"/>
              <w:bottom w:val="single" w:sz="4" w:space="0" w:color="auto"/>
              <w:right w:val="single" w:sz="4" w:space="0" w:color="auto"/>
            </w:tcBorders>
            <w:shd w:val="clear" w:color="auto" w:fill="auto"/>
            <w:vAlign w:val="center"/>
          </w:tcPr>
          <w:p w14:paraId="2670B852" w14:textId="77777777" w:rsidR="00FE6299" w:rsidRPr="00FA3A17" w:rsidRDefault="00FE6299" w:rsidP="007C5385">
            <w:pPr>
              <w:spacing w:line="276" w:lineRule="auto"/>
              <w:jc w:val="both"/>
              <w:rPr>
                <w:rFonts w:ascii="Century Gothic" w:eastAsia="Times New Roman" w:hAnsi="Century Gothic" w:cs="Arial"/>
                <w:bCs/>
                <w:szCs w:val="18"/>
                <w:lang w:val="en-US"/>
              </w:rPr>
            </w:pPr>
          </w:p>
        </w:tc>
        <w:tc>
          <w:tcPr>
            <w:tcW w:w="4599" w:type="dxa"/>
            <w:tcBorders>
              <w:top w:val="single" w:sz="4" w:space="0" w:color="auto"/>
              <w:left w:val="single" w:sz="4" w:space="0" w:color="auto"/>
              <w:right w:val="single" w:sz="4" w:space="0" w:color="auto"/>
            </w:tcBorders>
            <w:shd w:val="clear" w:color="auto" w:fill="8DB3E2" w:themeFill="text2" w:themeFillTint="66"/>
            <w:vAlign w:val="center"/>
          </w:tcPr>
          <w:p w14:paraId="4D5BF423" w14:textId="77777777" w:rsidR="00FE6299" w:rsidRPr="00FA3A17" w:rsidRDefault="00FE6299" w:rsidP="007C5385">
            <w:pPr>
              <w:spacing w:line="276" w:lineRule="auto"/>
              <w:jc w:val="center"/>
              <w:rPr>
                <w:rFonts w:ascii="Century Gothic" w:eastAsia="Times New Roman" w:hAnsi="Century Gothic" w:cs="Arial"/>
                <w:b/>
                <w:bCs/>
                <w:color w:val="FFFFFF" w:themeColor="background1"/>
                <w:szCs w:val="18"/>
                <w:lang w:val="en-US"/>
              </w:rPr>
            </w:pPr>
            <w:r w:rsidRPr="00FA3A17">
              <w:rPr>
                <w:rFonts w:ascii="Century Gothic" w:eastAsia="Times New Roman" w:hAnsi="Century Gothic" w:cs="Arial"/>
                <w:b/>
                <w:bCs/>
                <w:color w:val="FFFFFF" w:themeColor="background1"/>
                <w:szCs w:val="18"/>
                <w:lang w:val="en-US"/>
              </w:rPr>
              <w:t>Essential</w:t>
            </w:r>
          </w:p>
        </w:tc>
        <w:tc>
          <w:tcPr>
            <w:tcW w:w="4048" w:type="dxa"/>
            <w:tcBorders>
              <w:top w:val="single" w:sz="4" w:space="0" w:color="auto"/>
              <w:left w:val="single" w:sz="4" w:space="0" w:color="auto"/>
              <w:right w:val="single" w:sz="4" w:space="0" w:color="auto"/>
            </w:tcBorders>
            <w:shd w:val="clear" w:color="auto" w:fill="8DB3E2" w:themeFill="text2" w:themeFillTint="66"/>
            <w:vAlign w:val="center"/>
          </w:tcPr>
          <w:p w14:paraId="5BB1AE17" w14:textId="77777777" w:rsidR="00FE6299" w:rsidRPr="00FA3A17" w:rsidRDefault="00FE6299" w:rsidP="007C5385">
            <w:pPr>
              <w:spacing w:line="276" w:lineRule="auto"/>
              <w:jc w:val="center"/>
              <w:rPr>
                <w:rFonts w:ascii="Century Gothic" w:eastAsia="Times New Roman" w:hAnsi="Century Gothic" w:cs="Arial"/>
                <w:b/>
                <w:bCs/>
                <w:color w:val="FFFFFF" w:themeColor="background1"/>
                <w:szCs w:val="18"/>
                <w:lang w:val="en-US"/>
              </w:rPr>
            </w:pPr>
            <w:r w:rsidRPr="00FA3A17">
              <w:rPr>
                <w:rFonts w:ascii="Century Gothic" w:eastAsia="Times New Roman" w:hAnsi="Century Gothic" w:cs="Arial"/>
                <w:b/>
                <w:bCs/>
                <w:color w:val="FFFFFF" w:themeColor="background1"/>
                <w:szCs w:val="18"/>
                <w:lang w:val="en-US"/>
              </w:rPr>
              <w:t>Desirable</w:t>
            </w:r>
          </w:p>
        </w:tc>
      </w:tr>
      <w:tr w:rsidR="00FE6299" w:rsidRPr="00E74FA5" w14:paraId="15C08E43" w14:textId="77777777" w:rsidTr="00887C7F">
        <w:trPr>
          <w:trHeight w:val="1397"/>
          <w:jc w:val="center"/>
        </w:trPr>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729977" w14:textId="77777777" w:rsidR="00FE6299" w:rsidRPr="00E74FA5" w:rsidRDefault="00FE6299" w:rsidP="007C5385">
            <w:pPr>
              <w:spacing w:line="276" w:lineRule="auto"/>
              <w:jc w:val="center"/>
              <w:rPr>
                <w:rFonts w:ascii="Century Gothic" w:eastAsia="Times New Roman" w:hAnsi="Century Gothic" w:cs="Arial"/>
                <w:b/>
                <w:bCs/>
                <w:sz w:val="20"/>
                <w:szCs w:val="20"/>
                <w:lang w:val="en-US"/>
              </w:rPr>
            </w:pPr>
            <w:r w:rsidRPr="00E74FA5">
              <w:rPr>
                <w:rFonts w:ascii="Century Gothic" w:eastAsia="Times New Roman" w:hAnsi="Century Gothic" w:cs="Arial"/>
                <w:b/>
                <w:bCs/>
                <w:sz w:val="20"/>
                <w:szCs w:val="20"/>
                <w:lang w:val="en-US"/>
              </w:rPr>
              <w:t>Qualifications and training</w:t>
            </w:r>
          </w:p>
        </w:tc>
        <w:tc>
          <w:tcPr>
            <w:tcW w:w="4599" w:type="dxa"/>
            <w:tcBorders>
              <w:left w:val="single" w:sz="4" w:space="0" w:color="auto"/>
              <w:right w:val="single" w:sz="4" w:space="0" w:color="auto"/>
            </w:tcBorders>
            <w:tcMar>
              <w:top w:w="57" w:type="dxa"/>
            </w:tcMar>
          </w:tcPr>
          <w:p w14:paraId="28CA026A" w14:textId="77777777" w:rsidR="00FE6299" w:rsidRPr="00E74FA5" w:rsidRDefault="00FE6299" w:rsidP="007C5385">
            <w:pPr>
              <w:pStyle w:val="PolicyBullets"/>
              <w:jc w:val="both"/>
              <w:rPr>
                <w:rFonts w:ascii="Century Gothic" w:hAnsi="Century Gothic" w:cs="Arial"/>
                <w:sz w:val="20"/>
                <w:szCs w:val="20"/>
                <w:lang w:val="en-US"/>
              </w:rPr>
            </w:pPr>
            <w:r w:rsidRPr="00E74FA5">
              <w:rPr>
                <w:rFonts w:ascii="Century Gothic" w:hAnsi="Century Gothic" w:cs="Arial"/>
                <w:sz w:val="20"/>
                <w:szCs w:val="20"/>
                <w:lang w:val="en-US"/>
              </w:rPr>
              <w:t>Be willing to undertake training as required and assist in training colleagues.</w:t>
            </w:r>
          </w:p>
          <w:p w14:paraId="68CB5B85" w14:textId="77777777" w:rsidR="00FE6299" w:rsidRPr="00E74FA5" w:rsidRDefault="00FE6299" w:rsidP="007C5385">
            <w:pPr>
              <w:pStyle w:val="PolicyBullets"/>
              <w:numPr>
                <w:ilvl w:val="0"/>
                <w:numId w:val="0"/>
              </w:numPr>
              <w:ind w:left="360"/>
              <w:rPr>
                <w:rFonts w:ascii="Century Gothic" w:hAnsi="Century Gothic" w:cs="Arial"/>
                <w:sz w:val="20"/>
                <w:szCs w:val="20"/>
                <w:lang w:val="en-US"/>
              </w:rPr>
            </w:pPr>
          </w:p>
        </w:tc>
        <w:tc>
          <w:tcPr>
            <w:tcW w:w="4048" w:type="dxa"/>
            <w:tcBorders>
              <w:left w:val="single" w:sz="4" w:space="0" w:color="auto"/>
              <w:right w:val="single" w:sz="4" w:space="0" w:color="auto"/>
            </w:tcBorders>
            <w:tcMar>
              <w:top w:w="57" w:type="dxa"/>
            </w:tcMar>
            <w:vAlign w:val="center"/>
          </w:tcPr>
          <w:p w14:paraId="26E318E6" w14:textId="77777777" w:rsidR="00FE6299" w:rsidRPr="00E74FA5" w:rsidRDefault="00FE6299" w:rsidP="007C5385">
            <w:pPr>
              <w:pStyle w:val="PolicyBullets"/>
              <w:rPr>
                <w:rFonts w:ascii="Century Gothic" w:hAnsi="Century Gothic" w:cs="Arial"/>
                <w:sz w:val="20"/>
                <w:szCs w:val="20"/>
                <w:lang w:val="en-US"/>
              </w:rPr>
            </w:pPr>
            <w:r w:rsidRPr="00E74FA5">
              <w:rPr>
                <w:rFonts w:ascii="Century Gothic" w:hAnsi="Century Gothic" w:cs="Arial"/>
                <w:sz w:val="20"/>
                <w:szCs w:val="20"/>
                <w:lang w:val="en-US"/>
              </w:rPr>
              <w:t>Have a health and safety qualification, e.g. first aid</w:t>
            </w:r>
          </w:p>
          <w:p w14:paraId="713EEABF" w14:textId="77777777" w:rsidR="00FE6299" w:rsidRPr="00E74FA5" w:rsidRDefault="00FE6299" w:rsidP="007C5385">
            <w:pPr>
              <w:pStyle w:val="PolicyBullets"/>
              <w:rPr>
                <w:rFonts w:ascii="Century Gothic" w:hAnsi="Century Gothic" w:cs="Arial"/>
                <w:sz w:val="20"/>
                <w:szCs w:val="20"/>
                <w:lang w:val="en-US"/>
              </w:rPr>
            </w:pPr>
            <w:r w:rsidRPr="00E74FA5">
              <w:rPr>
                <w:rFonts w:ascii="Century Gothic" w:hAnsi="Century Gothic" w:cs="Arial"/>
                <w:sz w:val="20"/>
                <w:szCs w:val="20"/>
              </w:rPr>
              <w:t>Health and safety training, e.g. COSHH</w:t>
            </w:r>
          </w:p>
        </w:tc>
      </w:tr>
      <w:tr w:rsidR="00FE6299" w:rsidRPr="00E74FA5" w14:paraId="49DC2D8B" w14:textId="77777777" w:rsidTr="00887C7F">
        <w:trPr>
          <w:trHeight w:val="922"/>
          <w:jc w:val="center"/>
        </w:trPr>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E50F9" w14:textId="77777777" w:rsidR="00FE6299" w:rsidRPr="00E74FA5" w:rsidRDefault="00FE6299" w:rsidP="007C5385">
            <w:pPr>
              <w:spacing w:line="276" w:lineRule="auto"/>
              <w:jc w:val="center"/>
              <w:rPr>
                <w:rFonts w:ascii="Century Gothic" w:eastAsia="Times New Roman" w:hAnsi="Century Gothic" w:cs="Arial"/>
                <w:b/>
                <w:bCs/>
                <w:sz w:val="20"/>
                <w:szCs w:val="20"/>
                <w:lang w:val="en-US"/>
              </w:rPr>
            </w:pPr>
            <w:r w:rsidRPr="00E74FA5">
              <w:rPr>
                <w:rFonts w:ascii="Century Gothic" w:eastAsia="Times New Roman" w:hAnsi="Century Gothic" w:cs="Arial"/>
                <w:b/>
                <w:bCs/>
                <w:sz w:val="20"/>
                <w:szCs w:val="20"/>
                <w:lang w:val="en-US"/>
              </w:rPr>
              <w:t>Experience</w:t>
            </w:r>
          </w:p>
        </w:tc>
        <w:tc>
          <w:tcPr>
            <w:tcW w:w="4599" w:type="dxa"/>
            <w:tcBorders>
              <w:left w:val="single" w:sz="4" w:space="0" w:color="auto"/>
              <w:bottom w:val="single" w:sz="4" w:space="0" w:color="auto"/>
              <w:right w:val="single" w:sz="4" w:space="0" w:color="auto"/>
            </w:tcBorders>
            <w:tcMar>
              <w:top w:w="57" w:type="dxa"/>
            </w:tcMar>
          </w:tcPr>
          <w:p w14:paraId="2000F121" w14:textId="77777777" w:rsidR="00FE6299" w:rsidRPr="00E74FA5" w:rsidRDefault="00FE6299" w:rsidP="007C5385">
            <w:pPr>
              <w:pStyle w:val="PolicyBullets"/>
              <w:jc w:val="both"/>
              <w:rPr>
                <w:rFonts w:ascii="Century Gothic" w:hAnsi="Century Gothic" w:cs="Arial"/>
                <w:sz w:val="20"/>
                <w:szCs w:val="20"/>
                <w:lang w:val="en-US"/>
              </w:rPr>
            </w:pPr>
            <w:r w:rsidRPr="00E74FA5">
              <w:rPr>
                <w:rFonts w:ascii="Century Gothic" w:hAnsi="Century Gothic" w:cs="Arial"/>
                <w:sz w:val="20"/>
                <w:szCs w:val="20"/>
                <w:lang w:val="en-US"/>
              </w:rPr>
              <w:t xml:space="preserve">Successful working practices in cleaning.  </w:t>
            </w:r>
          </w:p>
          <w:p w14:paraId="5F2F3EFA" w14:textId="77777777" w:rsidR="00FE6299" w:rsidRPr="00E74FA5" w:rsidRDefault="00FE6299" w:rsidP="007C5385">
            <w:pPr>
              <w:pStyle w:val="PolicyBullets"/>
              <w:jc w:val="both"/>
              <w:rPr>
                <w:rFonts w:ascii="Century Gothic" w:hAnsi="Century Gothic" w:cs="Arial"/>
                <w:sz w:val="20"/>
                <w:szCs w:val="20"/>
                <w:lang w:val="en-US"/>
              </w:rPr>
            </w:pPr>
            <w:r w:rsidRPr="00E74FA5">
              <w:rPr>
                <w:rFonts w:ascii="Century Gothic" w:hAnsi="Century Gothic" w:cs="Arial"/>
                <w:sz w:val="20"/>
                <w:szCs w:val="20"/>
                <w:lang w:val="en-US"/>
              </w:rPr>
              <w:t xml:space="preserve">Using general cleaning equipment, e.g. vacuums and carpet cleaners. </w:t>
            </w:r>
          </w:p>
          <w:p w14:paraId="328FE6CF" w14:textId="77777777" w:rsidR="00FE6299" w:rsidRPr="00E74FA5" w:rsidRDefault="00FE6299" w:rsidP="007C5385">
            <w:pPr>
              <w:pStyle w:val="PolicyBullets"/>
              <w:jc w:val="both"/>
              <w:rPr>
                <w:rFonts w:ascii="Century Gothic" w:hAnsi="Century Gothic" w:cs="Arial"/>
                <w:sz w:val="20"/>
                <w:szCs w:val="20"/>
                <w:lang w:val="en-US"/>
              </w:rPr>
            </w:pPr>
            <w:r w:rsidRPr="00E74FA5">
              <w:rPr>
                <w:rFonts w:ascii="Century Gothic" w:hAnsi="Century Gothic" w:cs="Arial"/>
                <w:sz w:val="20"/>
                <w:szCs w:val="20"/>
                <w:lang w:val="en-US"/>
              </w:rPr>
              <w:t>Fulfilling all spoken aspects of the role with confidence.</w:t>
            </w:r>
          </w:p>
        </w:tc>
        <w:tc>
          <w:tcPr>
            <w:tcW w:w="4048" w:type="dxa"/>
            <w:tcBorders>
              <w:left w:val="single" w:sz="4" w:space="0" w:color="auto"/>
              <w:bottom w:val="single" w:sz="4" w:space="0" w:color="auto"/>
              <w:right w:val="single" w:sz="4" w:space="0" w:color="auto"/>
            </w:tcBorders>
            <w:tcMar>
              <w:top w:w="57" w:type="dxa"/>
            </w:tcMar>
            <w:vAlign w:val="center"/>
          </w:tcPr>
          <w:p w14:paraId="5596573C" w14:textId="77777777" w:rsidR="00FE6299" w:rsidRPr="00E74FA5" w:rsidRDefault="00FE6299" w:rsidP="007C5385">
            <w:pPr>
              <w:pStyle w:val="PolicyBullets"/>
              <w:rPr>
                <w:rFonts w:ascii="Century Gothic" w:hAnsi="Century Gothic" w:cs="Arial"/>
                <w:sz w:val="20"/>
                <w:szCs w:val="20"/>
                <w:lang w:val="en-US"/>
              </w:rPr>
            </w:pPr>
            <w:r w:rsidRPr="00E74FA5">
              <w:rPr>
                <w:rFonts w:ascii="Century Gothic" w:hAnsi="Century Gothic" w:cs="Arial"/>
                <w:sz w:val="20"/>
                <w:szCs w:val="20"/>
                <w:lang w:val="en-US"/>
              </w:rPr>
              <w:t xml:space="preserve">Working in an educational environment  </w:t>
            </w:r>
          </w:p>
          <w:p w14:paraId="039D6FF1" w14:textId="77777777" w:rsidR="00FE6299" w:rsidRPr="00E74FA5" w:rsidRDefault="00FE6299" w:rsidP="007C5385">
            <w:pPr>
              <w:pStyle w:val="PolicyBullets"/>
              <w:rPr>
                <w:rFonts w:ascii="Century Gothic" w:hAnsi="Century Gothic" w:cs="Arial"/>
                <w:sz w:val="20"/>
                <w:szCs w:val="20"/>
                <w:lang w:val="en-US"/>
              </w:rPr>
            </w:pPr>
            <w:r w:rsidRPr="00E74FA5">
              <w:rPr>
                <w:rFonts w:ascii="Century Gothic" w:hAnsi="Century Gothic" w:cs="Arial"/>
                <w:sz w:val="20"/>
                <w:szCs w:val="20"/>
                <w:lang w:val="en-US"/>
              </w:rPr>
              <w:t>Basic administrative experience including record keeping</w:t>
            </w:r>
          </w:p>
        </w:tc>
      </w:tr>
      <w:tr w:rsidR="00FE6299" w:rsidRPr="00E74FA5" w14:paraId="13F3C7DF" w14:textId="77777777" w:rsidTr="00887C7F">
        <w:trPr>
          <w:trHeight w:val="495"/>
          <w:jc w:val="center"/>
        </w:trPr>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CC01CB" w14:textId="77777777" w:rsidR="00FE6299" w:rsidRPr="00E74FA5" w:rsidRDefault="00FE6299" w:rsidP="007C5385">
            <w:pPr>
              <w:spacing w:line="276" w:lineRule="auto"/>
              <w:jc w:val="center"/>
              <w:rPr>
                <w:rFonts w:ascii="Century Gothic" w:eastAsia="Times New Roman" w:hAnsi="Century Gothic" w:cs="Arial"/>
                <w:b/>
                <w:bCs/>
                <w:sz w:val="20"/>
                <w:szCs w:val="20"/>
                <w:lang w:val="en-US"/>
              </w:rPr>
            </w:pPr>
            <w:r w:rsidRPr="00E74FA5">
              <w:rPr>
                <w:rFonts w:ascii="Century Gothic" w:eastAsia="Times New Roman" w:hAnsi="Century Gothic" w:cs="Arial"/>
                <w:b/>
                <w:bCs/>
                <w:sz w:val="20"/>
                <w:szCs w:val="20"/>
                <w:lang w:val="en-US"/>
              </w:rPr>
              <w:t>Knowledge and skills</w:t>
            </w:r>
          </w:p>
        </w:tc>
        <w:tc>
          <w:tcPr>
            <w:tcW w:w="4599" w:type="dxa"/>
            <w:tcBorders>
              <w:left w:val="single" w:sz="4" w:space="0" w:color="auto"/>
              <w:bottom w:val="single" w:sz="4" w:space="0" w:color="auto"/>
              <w:right w:val="single" w:sz="4" w:space="0" w:color="auto"/>
            </w:tcBorders>
            <w:tcMar>
              <w:top w:w="57" w:type="dxa"/>
            </w:tcMar>
          </w:tcPr>
          <w:p w14:paraId="6C40317C" w14:textId="77777777" w:rsidR="00FE6299" w:rsidRPr="00E74FA5" w:rsidRDefault="00FE6299" w:rsidP="007C5385">
            <w:pPr>
              <w:pStyle w:val="PolicyBullets"/>
              <w:jc w:val="both"/>
              <w:rPr>
                <w:rFonts w:ascii="Century Gothic" w:hAnsi="Century Gothic" w:cs="Arial"/>
                <w:sz w:val="20"/>
                <w:szCs w:val="20"/>
                <w:lang w:val="en-US"/>
              </w:rPr>
            </w:pPr>
            <w:r w:rsidRPr="00E74FA5">
              <w:rPr>
                <w:rFonts w:ascii="Century Gothic" w:hAnsi="Century Gothic" w:cs="Arial"/>
                <w:sz w:val="20"/>
                <w:szCs w:val="20"/>
                <w:lang w:val="en-US"/>
              </w:rPr>
              <w:t xml:space="preserve">Have an in-depth knowledge of cleaning equipment and techniques. </w:t>
            </w:r>
          </w:p>
          <w:p w14:paraId="75B76146" w14:textId="77777777" w:rsidR="00FE6299" w:rsidRPr="00E74FA5" w:rsidRDefault="00FE6299" w:rsidP="007C5385">
            <w:pPr>
              <w:pStyle w:val="PolicyBullets"/>
              <w:jc w:val="both"/>
              <w:rPr>
                <w:rFonts w:ascii="Century Gothic" w:hAnsi="Century Gothic" w:cs="Arial"/>
                <w:sz w:val="20"/>
                <w:szCs w:val="20"/>
                <w:lang w:val="en-US"/>
              </w:rPr>
            </w:pPr>
            <w:r w:rsidRPr="00E74FA5">
              <w:rPr>
                <w:rFonts w:ascii="Century Gothic" w:hAnsi="Century Gothic" w:cs="Arial"/>
                <w:sz w:val="20"/>
                <w:szCs w:val="20"/>
                <w:lang w:val="en-US"/>
              </w:rPr>
              <w:t xml:space="preserve">Understand health and safety issues and good practice in relation to cleaning.   </w:t>
            </w:r>
          </w:p>
        </w:tc>
        <w:tc>
          <w:tcPr>
            <w:tcW w:w="4048" w:type="dxa"/>
            <w:tcBorders>
              <w:left w:val="single" w:sz="4" w:space="0" w:color="auto"/>
              <w:bottom w:val="single" w:sz="4" w:space="0" w:color="auto"/>
              <w:right w:val="single" w:sz="4" w:space="0" w:color="auto"/>
            </w:tcBorders>
            <w:tcMar>
              <w:top w:w="57" w:type="dxa"/>
            </w:tcMar>
            <w:vAlign w:val="center"/>
          </w:tcPr>
          <w:p w14:paraId="171BA4C1" w14:textId="77777777" w:rsidR="00FE6299" w:rsidRPr="00E74FA5" w:rsidRDefault="00FE6299" w:rsidP="007C5385">
            <w:pPr>
              <w:pStyle w:val="ListParagraph"/>
              <w:numPr>
                <w:ilvl w:val="0"/>
                <w:numId w:val="3"/>
              </w:numPr>
              <w:rPr>
                <w:rFonts w:ascii="Century Gothic" w:eastAsia="Times New Roman" w:hAnsi="Century Gothic" w:cs="Arial"/>
                <w:bCs/>
                <w:sz w:val="20"/>
                <w:szCs w:val="20"/>
                <w:lang w:val="en-US"/>
              </w:rPr>
            </w:pPr>
            <w:r w:rsidRPr="00E74FA5">
              <w:rPr>
                <w:rFonts w:ascii="Century Gothic" w:eastAsia="Times New Roman" w:hAnsi="Century Gothic" w:cs="Arial"/>
                <w:bCs/>
                <w:sz w:val="20"/>
                <w:szCs w:val="20"/>
                <w:lang w:val="en-US"/>
              </w:rPr>
              <w:t>Have an awareness of policies and procedures relating to working in a school</w:t>
            </w:r>
          </w:p>
          <w:p w14:paraId="1A8C505D" w14:textId="77777777" w:rsidR="00FE6299" w:rsidRPr="00E74FA5" w:rsidRDefault="00FE6299" w:rsidP="007C5385">
            <w:pPr>
              <w:pStyle w:val="ListParagraph"/>
              <w:numPr>
                <w:ilvl w:val="0"/>
                <w:numId w:val="3"/>
              </w:numPr>
              <w:ind w:left="391" w:hanging="357"/>
              <w:contextualSpacing w:val="0"/>
              <w:rPr>
                <w:rFonts w:ascii="Century Gothic" w:eastAsia="Times New Roman" w:hAnsi="Century Gothic" w:cs="Arial"/>
                <w:bCs/>
                <w:sz w:val="20"/>
                <w:szCs w:val="20"/>
                <w:lang w:val="en-US"/>
              </w:rPr>
            </w:pPr>
            <w:r w:rsidRPr="00E74FA5">
              <w:rPr>
                <w:rFonts w:ascii="Century Gothic" w:eastAsia="Times New Roman" w:hAnsi="Century Gothic" w:cs="Arial"/>
                <w:bCs/>
                <w:sz w:val="20"/>
                <w:szCs w:val="20"/>
                <w:lang w:val="en-US"/>
              </w:rPr>
              <w:t>Be able to contribute to the wider school community and activities</w:t>
            </w:r>
          </w:p>
        </w:tc>
      </w:tr>
      <w:tr w:rsidR="00FB7BA1" w:rsidRPr="00E74FA5" w14:paraId="2CA33A41" w14:textId="77777777" w:rsidTr="00887C7F">
        <w:trPr>
          <w:trHeight w:val="495"/>
          <w:jc w:val="center"/>
        </w:trPr>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475F73" w14:textId="77777777" w:rsidR="00FB7BA1" w:rsidRPr="00E74FA5" w:rsidRDefault="00FB7BA1" w:rsidP="00FB7BA1">
            <w:pPr>
              <w:spacing w:line="276" w:lineRule="auto"/>
              <w:jc w:val="center"/>
              <w:rPr>
                <w:rFonts w:ascii="Century Gothic" w:eastAsia="Times New Roman" w:hAnsi="Century Gothic" w:cs="Arial"/>
                <w:b/>
                <w:bCs/>
                <w:sz w:val="20"/>
                <w:szCs w:val="20"/>
                <w:lang w:val="en-US"/>
              </w:rPr>
            </w:pPr>
            <w:r w:rsidRPr="00E74FA5">
              <w:rPr>
                <w:rFonts w:ascii="Century Gothic" w:eastAsia="Times New Roman" w:hAnsi="Century Gothic" w:cs="Arial"/>
                <w:b/>
                <w:bCs/>
                <w:sz w:val="20"/>
                <w:szCs w:val="20"/>
                <w:lang w:val="en-US"/>
              </w:rPr>
              <w:t>Personal qualities</w:t>
            </w:r>
          </w:p>
        </w:tc>
        <w:tc>
          <w:tcPr>
            <w:tcW w:w="4599" w:type="dxa"/>
            <w:tcBorders>
              <w:left w:val="single" w:sz="4" w:space="0" w:color="auto"/>
              <w:bottom w:val="single" w:sz="4" w:space="0" w:color="auto"/>
              <w:right w:val="nil"/>
            </w:tcBorders>
            <w:tcMar>
              <w:top w:w="57" w:type="dxa"/>
            </w:tcMar>
          </w:tcPr>
          <w:p w14:paraId="6F258369" w14:textId="77777777" w:rsidR="00FB7BA1" w:rsidRPr="00FB7BA1" w:rsidRDefault="00FB7BA1" w:rsidP="00FB7BA1">
            <w:pPr>
              <w:spacing w:after="120" w:line="276" w:lineRule="auto"/>
              <w:ind w:left="743" w:hanging="743"/>
              <w:rPr>
                <w:rFonts w:ascii="Century Gothic" w:eastAsia="Times New Roman" w:hAnsi="Century Gothic" w:cs="Arial"/>
                <w:bCs/>
                <w:sz w:val="20"/>
                <w:szCs w:val="20"/>
                <w:lang w:val="en-US"/>
              </w:rPr>
            </w:pPr>
            <w:r w:rsidRPr="00FB7BA1">
              <w:rPr>
                <w:rFonts w:ascii="Century Gothic" w:eastAsia="Times New Roman" w:hAnsi="Century Gothic" w:cs="Arial"/>
                <w:bCs/>
                <w:sz w:val="20"/>
                <w:szCs w:val="20"/>
                <w:lang w:val="en-US"/>
              </w:rPr>
              <w:t>The successful candidate will be:</w:t>
            </w:r>
          </w:p>
          <w:p w14:paraId="0D2F3BAC" w14:textId="77777777" w:rsidR="00FB7BA1" w:rsidRPr="00FB7BA1" w:rsidRDefault="00FB7BA1" w:rsidP="00FB7BA1">
            <w:pPr>
              <w:pStyle w:val="ListParagraph"/>
              <w:numPr>
                <w:ilvl w:val="0"/>
                <w:numId w:val="4"/>
              </w:numPr>
              <w:ind w:left="461"/>
              <w:jc w:val="both"/>
              <w:rPr>
                <w:rFonts w:ascii="Century Gothic" w:hAnsi="Century Gothic" w:cs="Arial"/>
                <w:sz w:val="20"/>
                <w:szCs w:val="20"/>
              </w:rPr>
            </w:pPr>
            <w:r w:rsidRPr="00FB7BA1">
              <w:rPr>
                <w:rFonts w:ascii="Century Gothic" w:hAnsi="Century Gothic" w:cs="Arial"/>
                <w:sz w:val="20"/>
                <w:szCs w:val="20"/>
              </w:rPr>
              <w:t xml:space="preserve">Flexible in terms of working hours. including evenings in line with school calendar and lettings. </w:t>
            </w:r>
          </w:p>
          <w:p w14:paraId="6810F7F2" w14:textId="77777777" w:rsidR="00FB7BA1" w:rsidRPr="00FB7BA1" w:rsidRDefault="00FB7BA1" w:rsidP="00FB7BA1">
            <w:pPr>
              <w:pStyle w:val="ListParagraph"/>
              <w:numPr>
                <w:ilvl w:val="0"/>
                <w:numId w:val="4"/>
              </w:numPr>
              <w:ind w:left="461"/>
              <w:jc w:val="both"/>
              <w:rPr>
                <w:rFonts w:ascii="Century Gothic" w:hAnsi="Century Gothic" w:cs="Arial"/>
                <w:sz w:val="20"/>
                <w:szCs w:val="20"/>
              </w:rPr>
            </w:pPr>
            <w:r w:rsidRPr="00FB7BA1">
              <w:rPr>
                <w:rFonts w:ascii="Century Gothic" w:hAnsi="Century Gothic" w:cs="Arial"/>
                <w:sz w:val="20"/>
                <w:szCs w:val="20"/>
              </w:rPr>
              <w:t>Eligible to work in the UK.</w:t>
            </w:r>
          </w:p>
          <w:p w14:paraId="6E04DD2C" w14:textId="77777777" w:rsidR="00FB7BA1" w:rsidRPr="00FB7BA1" w:rsidRDefault="00FB7BA1" w:rsidP="00FB7BA1">
            <w:pPr>
              <w:pStyle w:val="ListParagraph"/>
              <w:numPr>
                <w:ilvl w:val="0"/>
                <w:numId w:val="4"/>
              </w:numPr>
              <w:ind w:left="461"/>
              <w:jc w:val="both"/>
              <w:rPr>
                <w:rFonts w:ascii="Century Gothic" w:hAnsi="Century Gothic" w:cs="Arial"/>
                <w:sz w:val="20"/>
                <w:szCs w:val="20"/>
              </w:rPr>
            </w:pPr>
            <w:r w:rsidRPr="00FB7BA1">
              <w:rPr>
                <w:rFonts w:ascii="Century Gothic" w:hAnsi="Century Gothic" w:cs="Arial"/>
                <w:sz w:val="20"/>
                <w:szCs w:val="20"/>
              </w:rPr>
              <w:t xml:space="preserve">Open to having the relevant security checks made on them, e.g. an enhanced DBS check. </w:t>
            </w:r>
          </w:p>
          <w:p w14:paraId="4BA5CE28" w14:textId="77777777" w:rsidR="00FB7BA1" w:rsidRPr="00FB7BA1" w:rsidRDefault="00FB7BA1" w:rsidP="00FB7BA1">
            <w:pPr>
              <w:pStyle w:val="ListParagraph"/>
              <w:numPr>
                <w:ilvl w:val="0"/>
                <w:numId w:val="4"/>
              </w:numPr>
              <w:ind w:left="461"/>
              <w:jc w:val="both"/>
              <w:rPr>
                <w:rFonts w:ascii="Century Gothic" w:hAnsi="Century Gothic" w:cs="Arial"/>
                <w:sz w:val="20"/>
                <w:szCs w:val="20"/>
              </w:rPr>
            </w:pPr>
            <w:r w:rsidRPr="00FB7BA1">
              <w:rPr>
                <w:rFonts w:ascii="Century Gothic" w:hAnsi="Century Gothic" w:cs="Arial"/>
                <w:sz w:val="20"/>
                <w:szCs w:val="20"/>
              </w:rPr>
              <w:t>Suitable to work with children and young people.</w:t>
            </w:r>
          </w:p>
          <w:p w14:paraId="32E2A109" w14:textId="77777777" w:rsidR="00FB7BA1" w:rsidRPr="00FB7BA1" w:rsidRDefault="00FB7BA1" w:rsidP="00FB7BA1">
            <w:pPr>
              <w:pStyle w:val="ListParagraph"/>
              <w:numPr>
                <w:ilvl w:val="0"/>
                <w:numId w:val="4"/>
              </w:numPr>
              <w:ind w:left="461"/>
              <w:jc w:val="both"/>
              <w:rPr>
                <w:rFonts w:ascii="Century Gothic" w:hAnsi="Century Gothic" w:cs="Arial"/>
                <w:sz w:val="20"/>
                <w:szCs w:val="20"/>
              </w:rPr>
            </w:pPr>
            <w:r w:rsidRPr="00FB7BA1">
              <w:rPr>
                <w:rFonts w:ascii="Century Gothic" w:hAnsi="Century Gothic" w:cs="Arial"/>
                <w:sz w:val="20"/>
                <w:szCs w:val="20"/>
              </w:rPr>
              <w:t xml:space="preserve">Able to communicate effectively.  </w:t>
            </w:r>
          </w:p>
          <w:p w14:paraId="3B489B34" w14:textId="77777777" w:rsidR="00FB7BA1" w:rsidRPr="00FB7BA1" w:rsidRDefault="00FB7BA1" w:rsidP="00FB7BA1">
            <w:pPr>
              <w:pStyle w:val="ListParagraph"/>
              <w:numPr>
                <w:ilvl w:val="0"/>
                <w:numId w:val="4"/>
              </w:numPr>
              <w:ind w:left="461"/>
              <w:jc w:val="both"/>
              <w:rPr>
                <w:rFonts w:ascii="Century Gothic" w:hAnsi="Century Gothic" w:cs="Arial"/>
                <w:sz w:val="20"/>
                <w:szCs w:val="20"/>
              </w:rPr>
            </w:pPr>
            <w:r w:rsidRPr="00FB7BA1">
              <w:rPr>
                <w:rFonts w:ascii="Century Gothic" w:hAnsi="Century Gothic" w:cs="Arial"/>
                <w:sz w:val="20"/>
                <w:szCs w:val="20"/>
              </w:rPr>
              <w:t xml:space="preserve">Flexible and positive towards change. </w:t>
            </w:r>
          </w:p>
          <w:p w14:paraId="6B76F7EC" w14:textId="77777777" w:rsidR="00FB7BA1" w:rsidRPr="00FB7BA1" w:rsidRDefault="00FB7BA1" w:rsidP="00FB7BA1">
            <w:pPr>
              <w:pStyle w:val="ListParagraph"/>
              <w:numPr>
                <w:ilvl w:val="0"/>
                <w:numId w:val="4"/>
              </w:numPr>
              <w:ind w:left="461"/>
              <w:jc w:val="both"/>
              <w:rPr>
                <w:rFonts w:ascii="Century Gothic" w:hAnsi="Century Gothic" w:cs="Arial"/>
                <w:sz w:val="20"/>
                <w:szCs w:val="20"/>
              </w:rPr>
            </w:pPr>
            <w:r w:rsidRPr="00FB7BA1">
              <w:rPr>
                <w:rFonts w:ascii="Century Gothic" w:hAnsi="Century Gothic" w:cs="Arial"/>
                <w:sz w:val="20"/>
                <w:szCs w:val="20"/>
              </w:rPr>
              <w:t xml:space="preserve">Willing to work as part of a team. </w:t>
            </w:r>
          </w:p>
          <w:p w14:paraId="4E12175D" w14:textId="77777777" w:rsidR="00FB7BA1" w:rsidRPr="00FB7BA1" w:rsidRDefault="00FB7BA1" w:rsidP="00FB7BA1">
            <w:pPr>
              <w:pStyle w:val="ListParagraph"/>
              <w:numPr>
                <w:ilvl w:val="0"/>
                <w:numId w:val="4"/>
              </w:numPr>
              <w:ind w:left="461"/>
              <w:jc w:val="both"/>
              <w:rPr>
                <w:rFonts w:ascii="Century Gothic" w:hAnsi="Century Gothic" w:cs="Arial"/>
                <w:sz w:val="20"/>
                <w:szCs w:val="20"/>
              </w:rPr>
            </w:pPr>
            <w:r w:rsidRPr="00FB7BA1">
              <w:rPr>
                <w:rFonts w:ascii="Century Gothic" w:hAnsi="Century Gothic" w:cs="Arial"/>
                <w:sz w:val="20"/>
                <w:szCs w:val="20"/>
              </w:rPr>
              <w:t xml:space="preserve">Reliable and organised.   </w:t>
            </w:r>
          </w:p>
          <w:p w14:paraId="271723BA" w14:textId="77777777" w:rsidR="00FB7BA1" w:rsidRPr="00FB7BA1" w:rsidRDefault="00FB7BA1" w:rsidP="00FB7BA1">
            <w:pPr>
              <w:pStyle w:val="ListParagraph"/>
              <w:numPr>
                <w:ilvl w:val="0"/>
                <w:numId w:val="4"/>
              </w:numPr>
              <w:ind w:left="461"/>
              <w:jc w:val="both"/>
              <w:rPr>
                <w:rFonts w:ascii="Century Gothic" w:hAnsi="Century Gothic" w:cs="Arial"/>
                <w:sz w:val="20"/>
                <w:szCs w:val="20"/>
              </w:rPr>
            </w:pPr>
            <w:r w:rsidRPr="00FB7BA1">
              <w:rPr>
                <w:rFonts w:ascii="Century Gothic" w:hAnsi="Century Gothic" w:cs="Arial"/>
                <w:sz w:val="20"/>
                <w:szCs w:val="20"/>
              </w:rPr>
              <w:t xml:space="preserve">Approachable and self-motivated.  </w:t>
            </w:r>
          </w:p>
          <w:p w14:paraId="3DC26159" w14:textId="77777777" w:rsidR="00FB7BA1" w:rsidRPr="00FB7BA1" w:rsidRDefault="00FB7BA1" w:rsidP="00FB7BA1">
            <w:pPr>
              <w:pStyle w:val="ListParagraph"/>
              <w:numPr>
                <w:ilvl w:val="0"/>
                <w:numId w:val="4"/>
              </w:numPr>
              <w:ind w:left="461"/>
              <w:jc w:val="both"/>
              <w:rPr>
                <w:rFonts w:ascii="Century Gothic" w:hAnsi="Century Gothic" w:cs="Arial"/>
                <w:sz w:val="20"/>
                <w:szCs w:val="20"/>
              </w:rPr>
            </w:pPr>
            <w:r w:rsidRPr="00FB7BA1">
              <w:rPr>
                <w:rFonts w:ascii="Century Gothic" w:hAnsi="Century Gothic" w:cs="Arial"/>
                <w:sz w:val="20"/>
                <w:szCs w:val="20"/>
              </w:rPr>
              <w:t xml:space="preserve">Able to perform all duties and responsibilities in work location with reasonable adjustments where appropriate.  </w:t>
            </w:r>
          </w:p>
          <w:p w14:paraId="368A304B" w14:textId="77777777" w:rsidR="00FB7BA1" w:rsidRPr="00FB7BA1" w:rsidRDefault="00FB7BA1" w:rsidP="00FB7BA1">
            <w:pPr>
              <w:pStyle w:val="ListParagraph"/>
              <w:numPr>
                <w:ilvl w:val="0"/>
                <w:numId w:val="4"/>
              </w:numPr>
              <w:ind w:left="461"/>
              <w:jc w:val="both"/>
              <w:rPr>
                <w:rFonts w:ascii="Century Gothic" w:eastAsia="Times New Roman" w:hAnsi="Century Gothic"/>
                <w:sz w:val="20"/>
                <w:szCs w:val="20"/>
                <w:lang w:val="en-US"/>
              </w:rPr>
            </w:pPr>
            <w:r w:rsidRPr="00FB7BA1">
              <w:rPr>
                <w:rFonts w:ascii="Century Gothic" w:hAnsi="Century Gothic" w:cs="Arial"/>
                <w:sz w:val="20"/>
                <w:szCs w:val="20"/>
              </w:rPr>
              <w:t>Able to maintain a high level of confidentiality and discretion at all times.</w:t>
            </w:r>
          </w:p>
        </w:tc>
        <w:tc>
          <w:tcPr>
            <w:tcW w:w="4048" w:type="dxa"/>
            <w:tcBorders>
              <w:left w:val="nil"/>
              <w:bottom w:val="single" w:sz="4" w:space="0" w:color="auto"/>
              <w:right w:val="single" w:sz="4" w:space="0" w:color="auto"/>
            </w:tcBorders>
            <w:tcMar>
              <w:top w:w="57" w:type="dxa"/>
            </w:tcMar>
          </w:tcPr>
          <w:p w14:paraId="4F5E7CC6" w14:textId="4FCAE16A" w:rsidR="00887C7F" w:rsidRPr="00887C7F" w:rsidRDefault="00887C7F" w:rsidP="00887C7F">
            <w:pPr>
              <w:jc w:val="both"/>
              <w:rPr>
                <w:rFonts w:ascii="Century Gothic" w:hAnsi="Century Gothic" w:cs="Arial"/>
                <w:sz w:val="20"/>
                <w:szCs w:val="20"/>
              </w:rPr>
            </w:pPr>
            <w:r>
              <w:rPr>
                <w:rFonts w:ascii="Century Gothic" w:hAnsi="Century Gothic" w:cs="Arial"/>
                <w:sz w:val="20"/>
                <w:szCs w:val="20"/>
              </w:rPr>
              <w:t>The successful candidate will be able to m</w:t>
            </w:r>
            <w:r w:rsidRPr="00887C7F">
              <w:rPr>
                <w:rFonts w:ascii="Century Gothic" w:hAnsi="Century Gothic" w:cs="Arial"/>
                <w:sz w:val="20"/>
                <w:szCs w:val="20"/>
              </w:rPr>
              <w:t>eet the attributes of the Trusts Values</w:t>
            </w:r>
            <w:r>
              <w:rPr>
                <w:rFonts w:ascii="Century Gothic" w:hAnsi="Century Gothic" w:cs="Arial"/>
                <w:sz w:val="20"/>
                <w:szCs w:val="20"/>
              </w:rPr>
              <w:t>:</w:t>
            </w:r>
          </w:p>
          <w:p w14:paraId="0E1B7B86" w14:textId="77777777" w:rsidR="00887C7F" w:rsidRDefault="00887C7F" w:rsidP="00887C7F">
            <w:pPr>
              <w:rPr>
                <w:rFonts w:ascii="Century Gothic" w:hAnsi="Century Gothic"/>
                <w:b/>
                <w:sz w:val="20"/>
                <w:szCs w:val="20"/>
              </w:rPr>
            </w:pPr>
          </w:p>
          <w:p w14:paraId="299C4D3E" w14:textId="08A71D4B" w:rsidR="00FB7BA1" w:rsidRPr="00FB7BA1" w:rsidRDefault="00FB7BA1" w:rsidP="00887C7F">
            <w:pPr>
              <w:rPr>
                <w:rFonts w:ascii="Century Gothic" w:hAnsi="Century Gothic"/>
                <w:sz w:val="20"/>
                <w:szCs w:val="20"/>
              </w:rPr>
            </w:pPr>
            <w:r w:rsidRPr="00FB7BA1">
              <w:rPr>
                <w:rFonts w:ascii="Century Gothic" w:hAnsi="Century Gothic"/>
                <w:b/>
                <w:sz w:val="20"/>
                <w:szCs w:val="20"/>
              </w:rPr>
              <w:t>Aspiration</w:t>
            </w:r>
          </w:p>
          <w:p w14:paraId="480A52BC" w14:textId="60B58D4E" w:rsidR="00FB7BA1" w:rsidRPr="00887C7F" w:rsidRDefault="00FB7BA1" w:rsidP="00887C7F">
            <w:pPr>
              <w:pStyle w:val="NoSpacing"/>
              <w:numPr>
                <w:ilvl w:val="0"/>
                <w:numId w:val="38"/>
              </w:numPr>
              <w:ind w:left="430"/>
              <w:rPr>
                <w:rFonts w:ascii="Century Gothic" w:hAnsi="Century Gothic"/>
                <w:sz w:val="20"/>
                <w:szCs w:val="20"/>
              </w:rPr>
            </w:pPr>
            <w:r w:rsidRPr="00887C7F">
              <w:rPr>
                <w:rFonts w:ascii="Century Gothic" w:hAnsi="Century Gothic"/>
                <w:sz w:val="20"/>
                <w:szCs w:val="20"/>
              </w:rPr>
              <w:t>Inclusive and respectful to all our colleagues</w:t>
            </w:r>
          </w:p>
          <w:p w14:paraId="6AE3B302" w14:textId="0BA5824F" w:rsidR="00FB7BA1" w:rsidRPr="00887C7F" w:rsidRDefault="00FB7BA1" w:rsidP="00887C7F">
            <w:pPr>
              <w:pStyle w:val="NoSpacing"/>
              <w:numPr>
                <w:ilvl w:val="0"/>
                <w:numId w:val="38"/>
              </w:numPr>
              <w:ind w:left="430"/>
              <w:rPr>
                <w:rFonts w:ascii="Century Gothic" w:hAnsi="Century Gothic"/>
                <w:sz w:val="20"/>
                <w:szCs w:val="20"/>
              </w:rPr>
            </w:pPr>
            <w:r w:rsidRPr="00887C7F">
              <w:rPr>
                <w:rFonts w:ascii="Century Gothic" w:hAnsi="Century Gothic"/>
                <w:sz w:val="20"/>
                <w:szCs w:val="20"/>
              </w:rPr>
              <w:t>Keen to keep developing and receptive to change</w:t>
            </w:r>
          </w:p>
          <w:p w14:paraId="6B1F2417" w14:textId="7D6EBF59" w:rsidR="00FB7BA1" w:rsidRDefault="00FB7BA1" w:rsidP="00887C7F">
            <w:pPr>
              <w:pStyle w:val="NoSpacing"/>
              <w:numPr>
                <w:ilvl w:val="0"/>
                <w:numId w:val="38"/>
              </w:numPr>
              <w:ind w:left="430"/>
              <w:rPr>
                <w:rFonts w:ascii="Century Gothic" w:hAnsi="Century Gothic"/>
                <w:sz w:val="20"/>
                <w:szCs w:val="20"/>
              </w:rPr>
            </w:pPr>
            <w:r w:rsidRPr="00887C7F">
              <w:rPr>
                <w:rFonts w:ascii="Century Gothic" w:hAnsi="Century Gothic"/>
                <w:sz w:val="20"/>
                <w:szCs w:val="20"/>
              </w:rPr>
              <w:t>Reflective and learn from mistakes</w:t>
            </w:r>
          </w:p>
          <w:p w14:paraId="1CAFB378" w14:textId="77777777" w:rsidR="00887C7F" w:rsidRPr="00887C7F" w:rsidRDefault="00887C7F" w:rsidP="00887C7F">
            <w:pPr>
              <w:pStyle w:val="NoSpacing"/>
              <w:ind w:left="720"/>
              <w:rPr>
                <w:rFonts w:ascii="Century Gothic" w:hAnsi="Century Gothic"/>
                <w:sz w:val="20"/>
                <w:szCs w:val="20"/>
              </w:rPr>
            </w:pPr>
          </w:p>
          <w:p w14:paraId="520F9BBC" w14:textId="48677C18" w:rsidR="00FB7BA1" w:rsidRPr="00FB7BA1" w:rsidRDefault="00FB7BA1" w:rsidP="00887C7F">
            <w:pPr>
              <w:rPr>
                <w:rFonts w:ascii="Century Gothic" w:hAnsi="Century Gothic"/>
                <w:b/>
                <w:bCs/>
                <w:sz w:val="20"/>
                <w:szCs w:val="20"/>
              </w:rPr>
            </w:pPr>
            <w:r w:rsidRPr="00FB7BA1">
              <w:rPr>
                <w:rFonts w:ascii="Century Gothic" w:hAnsi="Century Gothic"/>
                <w:b/>
                <w:sz w:val="20"/>
                <w:szCs w:val="20"/>
              </w:rPr>
              <w:t>Believe</w:t>
            </w:r>
          </w:p>
          <w:p w14:paraId="4C43514D" w14:textId="2AFF8D6A" w:rsidR="00FB7BA1" w:rsidRPr="00887C7F" w:rsidRDefault="00FB7BA1" w:rsidP="00887C7F">
            <w:pPr>
              <w:pStyle w:val="PolicyBullets"/>
              <w:rPr>
                <w:rFonts w:ascii="Century Gothic" w:hAnsi="Century Gothic"/>
                <w:sz w:val="20"/>
                <w:szCs w:val="20"/>
              </w:rPr>
            </w:pPr>
            <w:r w:rsidRPr="00887C7F">
              <w:rPr>
                <w:rFonts w:ascii="Century Gothic" w:hAnsi="Century Gothic"/>
                <w:sz w:val="20"/>
                <w:szCs w:val="20"/>
              </w:rPr>
              <w:t>Passionate and have a positive outlook</w:t>
            </w:r>
          </w:p>
          <w:p w14:paraId="145BCD7F" w14:textId="18E0EDC0" w:rsidR="00FB7BA1" w:rsidRPr="00887C7F" w:rsidRDefault="00FB7BA1" w:rsidP="00887C7F">
            <w:pPr>
              <w:pStyle w:val="PolicyBullets"/>
              <w:rPr>
                <w:rFonts w:ascii="Century Gothic" w:hAnsi="Century Gothic"/>
                <w:sz w:val="20"/>
                <w:szCs w:val="20"/>
              </w:rPr>
            </w:pPr>
            <w:r w:rsidRPr="00887C7F">
              <w:rPr>
                <w:rFonts w:ascii="Century Gothic" w:hAnsi="Century Gothic"/>
                <w:sz w:val="20"/>
                <w:szCs w:val="20"/>
              </w:rPr>
              <w:t>Confident to share their opinions and ideas and value those of others</w:t>
            </w:r>
          </w:p>
          <w:p w14:paraId="20E73C68" w14:textId="77777777" w:rsidR="00FB7BA1" w:rsidRPr="00887C7F" w:rsidRDefault="00FB7BA1" w:rsidP="00887C7F">
            <w:pPr>
              <w:pStyle w:val="PolicyBullets"/>
              <w:rPr>
                <w:rFonts w:ascii="Century Gothic" w:hAnsi="Century Gothic"/>
                <w:sz w:val="20"/>
                <w:szCs w:val="20"/>
              </w:rPr>
            </w:pPr>
            <w:r w:rsidRPr="00887C7F">
              <w:rPr>
                <w:rFonts w:ascii="Century Gothic" w:hAnsi="Century Gothic"/>
                <w:sz w:val="20"/>
                <w:szCs w:val="20"/>
              </w:rPr>
              <w:t>Solution focused</w:t>
            </w:r>
          </w:p>
          <w:p w14:paraId="2A064D9D" w14:textId="77777777" w:rsidR="00FB7BA1" w:rsidRPr="00FB7BA1" w:rsidRDefault="00FB7BA1" w:rsidP="00887C7F">
            <w:pPr>
              <w:rPr>
                <w:rFonts w:ascii="Century Gothic" w:hAnsi="Century Gothic"/>
                <w:sz w:val="20"/>
                <w:szCs w:val="20"/>
              </w:rPr>
            </w:pPr>
            <w:r w:rsidRPr="00FB7BA1">
              <w:rPr>
                <w:rFonts w:ascii="Century Gothic" w:hAnsi="Century Gothic"/>
                <w:b/>
                <w:sz w:val="20"/>
                <w:szCs w:val="20"/>
              </w:rPr>
              <w:t>Community</w:t>
            </w:r>
          </w:p>
          <w:p w14:paraId="0DF22A84" w14:textId="76398B02" w:rsidR="00FB7BA1" w:rsidRPr="00887C7F" w:rsidRDefault="00FB7BA1" w:rsidP="00887C7F">
            <w:pPr>
              <w:pStyle w:val="PolicyBullets"/>
              <w:rPr>
                <w:rFonts w:ascii="Century Gothic" w:hAnsi="Century Gothic"/>
                <w:sz w:val="20"/>
                <w:szCs w:val="20"/>
              </w:rPr>
            </w:pPr>
            <w:r w:rsidRPr="00887C7F">
              <w:rPr>
                <w:rFonts w:ascii="Century Gothic" w:hAnsi="Century Gothic"/>
                <w:sz w:val="20"/>
                <w:szCs w:val="20"/>
              </w:rPr>
              <w:t>Considerate of all</w:t>
            </w:r>
          </w:p>
          <w:p w14:paraId="1E55C2C0" w14:textId="77777777" w:rsidR="00FB7BA1" w:rsidRPr="00887C7F" w:rsidRDefault="00FB7BA1" w:rsidP="00887C7F">
            <w:pPr>
              <w:pStyle w:val="PolicyBullets"/>
              <w:rPr>
                <w:rFonts w:ascii="Century Gothic" w:hAnsi="Century Gothic"/>
                <w:sz w:val="20"/>
                <w:szCs w:val="20"/>
              </w:rPr>
            </w:pPr>
            <w:r w:rsidRPr="00887C7F">
              <w:rPr>
                <w:rFonts w:ascii="Century Gothic" w:hAnsi="Century Gothic"/>
                <w:sz w:val="20"/>
                <w:szCs w:val="20"/>
              </w:rPr>
              <w:t>Welcoming</w:t>
            </w:r>
          </w:p>
          <w:p w14:paraId="0499DC7B" w14:textId="77777777" w:rsidR="00FB7BA1" w:rsidRPr="00887C7F" w:rsidRDefault="00FB7BA1" w:rsidP="00887C7F">
            <w:pPr>
              <w:pStyle w:val="PolicyBullets"/>
              <w:rPr>
                <w:rFonts w:ascii="Century Gothic" w:hAnsi="Century Gothic"/>
                <w:sz w:val="20"/>
                <w:szCs w:val="20"/>
              </w:rPr>
            </w:pPr>
            <w:r w:rsidRPr="00887C7F">
              <w:rPr>
                <w:rFonts w:ascii="Century Gothic" w:hAnsi="Century Gothic"/>
                <w:sz w:val="20"/>
                <w:szCs w:val="20"/>
              </w:rPr>
              <w:t>Adaptable</w:t>
            </w:r>
          </w:p>
          <w:p w14:paraId="2CF9AA33" w14:textId="0C967220" w:rsidR="00FB7BA1" w:rsidRPr="00887C7F" w:rsidRDefault="00FB7BA1" w:rsidP="00887C7F">
            <w:pPr>
              <w:pStyle w:val="PolicyBullets"/>
              <w:rPr>
                <w:rFonts w:ascii="Century Gothic" w:hAnsi="Century Gothic"/>
                <w:sz w:val="20"/>
                <w:szCs w:val="20"/>
              </w:rPr>
            </w:pPr>
            <w:r w:rsidRPr="00887C7F">
              <w:rPr>
                <w:rFonts w:ascii="Century Gothic" w:hAnsi="Century Gothic"/>
                <w:sz w:val="20"/>
                <w:szCs w:val="20"/>
              </w:rPr>
              <w:t>Understanding of the needs of the wider community</w:t>
            </w:r>
          </w:p>
          <w:p w14:paraId="6E6B7CE4" w14:textId="09AC07CA" w:rsidR="00FB7BA1" w:rsidRPr="00887C7F" w:rsidRDefault="00FB7BA1" w:rsidP="00887C7F">
            <w:pPr>
              <w:pStyle w:val="PolicyBullets"/>
              <w:rPr>
                <w:rFonts w:ascii="Century Gothic" w:hAnsi="Century Gothic"/>
                <w:sz w:val="20"/>
                <w:szCs w:val="20"/>
              </w:rPr>
            </w:pPr>
            <w:r w:rsidRPr="00887C7F">
              <w:rPr>
                <w:rFonts w:ascii="Century Gothic" w:hAnsi="Century Gothic"/>
                <w:sz w:val="20"/>
                <w:szCs w:val="20"/>
              </w:rPr>
              <w:t>Look after our own and each other’s well being</w:t>
            </w:r>
          </w:p>
        </w:tc>
      </w:tr>
    </w:tbl>
    <w:p w14:paraId="249091FD" w14:textId="32629019" w:rsidR="00D81512" w:rsidRPr="00E74FA5" w:rsidRDefault="00D81512" w:rsidP="002D375B">
      <w:pPr>
        <w:spacing w:line="276" w:lineRule="auto"/>
        <w:jc w:val="both"/>
        <w:rPr>
          <w:sz w:val="20"/>
          <w:szCs w:val="20"/>
        </w:rPr>
      </w:pPr>
    </w:p>
    <w:sectPr w:rsidR="00D81512" w:rsidRPr="00E74FA5" w:rsidSect="002F7FDF">
      <w:headerReference w:type="default" r:id="rId9"/>
      <w:pgSz w:w="11906" w:h="16838"/>
      <w:pgMar w:top="2056" w:right="567" w:bottom="90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33BC5" w14:textId="77777777" w:rsidR="001B1746" w:rsidRDefault="001B1746" w:rsidP="002D375B">
      <w:r>
        <w:separator/>
      </w:r>
    </w:p>
  </w:endnote>
  <w:endnote w:type="continuationSeparator" w:id="0">
    <w:p w14:paraId="361DDF23" w14:textId="77777777" w:rsidR="001B1746" w:rsidRDefault="001B1746" w:rsidP="002D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B2FB9" w14:textId="77777777" w:rsidR="001B1746" w:rsidRDefault="001B1746" w:rsidP="002D375B">
      <w:r>
        <w:separator/>
      </w:r>
    </w:p>
  </w:footnote>
  <w:footnote w:type="continuationSeparator" w:id="0">
    <w:p w14:paraId="7A563DD2" w14:textId="77777777" w:rsidR="001B1746" w:rsidRDefault="001B1746" w:rsidP="002D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5D68" w14:textId="31CB483E" w:rsidR="002D375B" w:rsidRDefault="002D375B">
    <w:pPr>
      <w:pStyle w:val="Header"/>
    </w:pPr>
    <w:r w:rsidRPr="00FA3A17">
      <w:rPr>
        <w:rFonts w:ascii="Century Gothic" w:hAnsi="Century Gothic"/>
        <w:noProof/>
        <w:lang w:eastAsia="en-GB"/>
      </w:rPr>
      <w:drawing>
        <wp:anchor distT="0" distB="0" distL="114300" distR="114300" simplePos="0" relativeHeight="251659264" behindDoc="0" locked="0" layoutInCell="1" allowOverlap="1" wp14:anchorId="22538A86" wp14:editId="5E9F343C">
          <wp:simplePos x="0" y="0"/>
          <wp:positionH relativeFrom="margin">
            <wp:align>right</wp:align>
          </wp:positionH>
          <wp:positionV relativeFrom="paragraph">
            <wp:posOffset>-329565</wp:posOffset>
          </wp:positionV>
          <wp:extent cx="1550035" cy="1078865"/>
          <wp:effectExtent l="0" t="0" r="0" b="6985"/>
          <wp:wrapSquare wrapText="bothSides"/>
          <wp:docPr id="12" name="Picture 12" descr="C:\Users\abroadhurst\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roadhurst\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03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A17">
      <w:rPr>
        <w:rFonts w:ascii="Century Gothic" w:hAnsi="Century Gothic"/>
        <w:noProof/>
        <w:sz w:val="28"/>
        <w:lang w:eastAsia="en-GB"/>
      </w:rPr>
      <w:drawing>
        <wp:anchor distT="0" distB="0" distL="114300" distR="114300" simplePos="0" relativeHeight="251661312" behindDoc="0" locked="0" layoutInCell="1" allowOverlap="1" wp14:anchorId="50BD3FE6" wp14:editId="29200AB4">
          <wp:simplePos x="0" y="0"/>
          <wp:positionH relativeFrom="margin">
            <wp:posOffset>-158750</wp:posOffset>
          </wp:positionH>
          <wp:positionV relativeFrom="paragraph">
            <wp:posOffset>-222885</wp:posOffset>
          </wp:positionV>
          <wp:extent cx="1849120" cy="691237"/>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9120" cy="691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0D0EA3"/>
    <w:multiLevelType w:val="hybridMultilevel"/>
    <w:tmpl w:val="661A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8739C"/>
    <w:multiLevelType w:val="hybridMultilevel"/>
    <w:tmpl w:val="2DE8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D4807"/>
    <w:multiLevelType w:val="hybridMultilevel"/>
    <w:tmpl w:val="AE50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03348"/>
    <w:multiLevelType w:val="hybridMultilevel"/>
    <w:tmpl w:val="B8D693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084EAB"/>
    <w:multiLevelType w:val="hybridMultilevel"/>
    <w:tmpl w:val="58AA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D56CC"/>
    <w:multiLevelType w:val="hybridMultilevel"/>
    <w:tmpl w:val="55FE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C6D87"/>
    <w:multiLevelType w:val="hybridMultilevel"/>
    <w:tmpl w:val="6B9A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C6B4E"/>
    <w:multiLevelType w:val="hybridMultilevel"/>
    <w:tmpl w:val="DF0A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A17AF"/>
    <w:multiLevelType w:val="hybridMultilevel"/>
    <w:tmpl w:val="3C3A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63BE1"/>
    <w:multiLevelType w:val="hybridMultilevel"/>
    <w:tmpl w:val="4718E01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41F3F"/>
    <w:multiLevelType w:val="hybridMultilevel"/>
    <w:tmpl w:val="D6507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301DDA"/>
    <w:multiLevelType w:val="hybridMultilevel"/>
    <w:tmpl w:val="8FAE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146F6"/>
    <w:multiLevelType w:val="hybridMultilevel"/>
    <w:tmpl w:val="1124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45DA7"/>
    <w:multiLevelType w:val="hybridMultilevel"/>
    <w:tmpl w:val="62E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66418"/>
    <w:multiLevelType w:val="hybridMultilevel"/>
    <w:tmpl w:val="76F6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320AE"/>
    <w:multiLevelType w:val="hybridMultilevel"/>
    <w:tmpl w:val="CD80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94BCB"/>
    <w:multiLevelType w:val="hybridMultilevel"/>
    <w:tmpl w:val="C076F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047271A"/>
    <w:multiLevelType w:val="hybridMultilevel"/>
    <w:tmpl w:val="827E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EA3B90"/>
    <w:multiLevelType w:val="hybridMultilevel"/>
    <w:tmpl w:val="00C4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75A90"/>
    <w:multiLevelType w:val="hybridMultilevel"/>
    <w:tmpl w:val="C3C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AC513C"/>
    <w:multiLevelType w:val="hybridMultilevel"/>
    <w:tmpl w:val="4738A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575D8"/>
    <w:multiLevelType w:val="hybridMultilevel"/>
    <w:tmpl w:val="FA46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12CB2"/>
    <w:multiLevelType w:val="hybridMultilevel"/>
    <w:tmpl w:val="241C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F75692"/>
    <w:multiLevelType w:val="hybridMultilevel"/>
    <w:tmpl w:val="DD06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63740E"/>
    <w:multiLevelType w:val="hybridMultilevel"/>
    <w:tmpl w:val="111A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A3D97"/>
    <w:multiLevelType w:val="hybridMultilevel"/>
    <w:tmpl w:val="38A4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938DB"/>
    <w:multiLevelType w:val="hybridMultilevel"/>
    <w:tmpl w:val="882E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9E0769"/>
    <w:multiLevelType w:val="hybridMultilevel"/>
    <w:tmpl w:val="0792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A583C"/>
    <w:multiLevelType w:val="hybridMultilevel"/>
    <w:tmpl w:val="5FAA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D4B35"/>
    <w:multiLevelType w:val="hybridMultilevel"/>
    <w:tmpl w:val="935E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C96529"/>
    <w:multiLevelType w:val="hybridMultilevel"/>
    <w:tmpl w:val="31F0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78162F"/>
    <w:multiLevelType w:val="hybridMultilevel"/>
    <w:tmpl w:val="7C0E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B81354"/>
    <w:multiLevelType w:val="hybridMultilevel"/>
    <w:tmpl w:val="4698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6955CE"/>
    <w:multiLevelType w:val="hybridMultilevel"/>
    <w:tmpl w:val="21D2C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D7FD7"/>
    <w:multiLevelType w:val="hybridMultilevel"/>
    <w:tmpl w:val="544E8A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2921A32"/>
    <w:multiLevelType w:val="hybridMultilevel"/>
    <w:tmpl w:val="30AC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E6A7C"/>
    <w:multiLevelType w:val="hybridMultilevel"/>
    <w:tmpl w:val="F180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23337"/>
    <w:multiLevelType w:val="hybridMultilevel"/>
    <w:tmpl w:val="EFE6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C1C7D"/>
    <w:multiLevelType w:val="hybridMultilevel"/>
    <w:tmpl w:val="1BCA9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5"/>
  </w:num>
  <w:num w:numId="3">
    <w:abstractNumId w:val="10"/>
  </w:num>
  <w:num w:numId="4">
    <w:abstractNumId w:val="35"/>
  </w:num>
  <w:num w:numId="5">
    <w:abstractNumId w:val="38"/>
  </w:num>
  <w:num w:numId="6">
    <w:abstractNumId w:val="31"/>
  </w:num>
  <w:num w:numId="7">
    <w:abstractNumId w:val="8"/>
  </w:num>
  <w:num w:numId="8">
    <w:abstractNumId w:val="15"/>
  </w:num>
  <w:num w:numId="9">
    <w:abstractNumId w:val="34"/>
  </w:num>
  <w:num w:numId="10">
    <w:abstractNumId w:val="26"/>
  </w:num>
  <w:num w:numId="11">
    <w:abstractNumId w:val="2"/>
  </w:num>
  <w:num w:numId="12">
    <w:abstractNumId w:val="12"/>
  </w:num>
  <w:num w:numId="13">
    <w:abstractNumId w:val="22"/>
  </w:num>
  <w:num w:numId="14">
    <w:abstractNumId w:val="6"/>
  </w:num>
  <w:num w:numId="15">
    <w:abstractNumId w:val="3"/>
  </w:num>
  <w:num w:numId="16">
    <w:abstractNumId w:val="11"/>
  </w:num>
  <w:num w:numId="17">
    <w:abstractNumId w:val="36"/>
  </w:num>
  <w:num w:numId="18">
    <w:abstractNumId w:val="19"/>
  </w:num>
  <w:num w:numId="19">
    <w:abstractNumId w:val="29"/>
  </w:num>
  <w:num w:numId="20">
    <w:abstractNumId w:val="40"/>
  </w:num>
  <w:num w:numId="21">
    <w:abstractNumId w:val="39"/>
  </w:num>
  <w:num w:numId="22">
    <w:abstractNumId w:val="17"/>
  </w:num>
  <w:num w:numId="23">
    <w:abstractNumId w:val="37"/>
  </w:num>
  <w:num w:numId="24">
    <w:abstractNumId w:val="23"/>
  </w:num>
  <w:num w:numId="25">
    <w:abstractNumId w:val="13"/>
  </w:num>
  <w:num w:numId="26">
    <w:abstractNumId w:val="28"/>
  </w:num>
  <w:num w:numId="27">
    <w:abstractNumId w:val="32"/>
  </w:num>
  <w:num w:numId="28">
    <w:abstractNumId w:val="7"/>
  </w:num>
  <w:num w:numId="29">
    <w:abstractNumId w:val="16"/>
  </w:num>
  <w:num w:numId="30">
    <w:abstractNumId w:val="20"/>
  </w:num>
  <w:num w:numId="31">
    <w:abstractNumId w:val="21"/>
  </w:num>
  <w:num w:numId="32">
    <w:abstractNumId w:val="4"/>
  </w:num>
  <w:num w:numId="33">
    <w:abstractNumId w:val="14"/>
  </w:num>
  <w:num w:numId="34">
    <w:abstractNumId w:val="18"/>
  </w:num>
  <w:num w:numId="35">
    <w:abstractNumId w:val="30"/>
  </w:num>
  <w:num w:numId="36">
    <w:abstractNumId w:val="9"/>
  </w:num>
  <w:num w:numId="37">
    <w:abstractNumId w:val="33"/>
  </w:num>
  <w:num w:numId="38">
    <w:abstractNumId w:val="5"/>
  </w:num>
  <w:num w:numId="39">
    <w:abstractNumId w:val="1"/>
  </w:num>
  <w:num w:numId="40">
    <w:abstractNumId w:val="2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F9"/>
    <w:rsid w:val="0001613D"/>
    <w:rsid w:val="00064CEC"/>
    <w:rsid w:val="000B5F5C"/>
    <w:rsid w:val="000E518B"/>
    <w:rsid w:val="000F7EE5"/>
    <w:rsid w:val="00107E49"/>
    <w:rsid w:val="001A4F46"/>
    <w:rsid w:val="001B1746"/>
    <w:rsid w:val="00223E97"/>
    <w:rsid w:val="0023263B"/>
    <w:rsid w:val="002705BC"/>
    <w:rsid w:val="002B48FC"/>
    <w:rsid w:val="002D375B"/>
    <w:rsid w:val="002D52C7"/>
    <w:rsid w:val="002F7FDF"/>
    <w:rsid w:val="00323A60"/>
    <w:rsid w:val="0039716E"/>
    <w:rsid w:val="003B65CB"/>
    <w:rsid w:val="003E59AE"/>
    <w:rsid w:val="003F40B2"/>
    <w:rsid w:val="00432F55"/>
    <w:rsid w:val="00463C0C"/>
    <w:rsid w:val="004B53CD"/>
    <w:rsid w:val="004B5AEE"/>
    <w:rsid w:val="004C7F75"/>
    <w:rsid w:val="00545EC6"/>
    <w:rsid w:val="005702C4"/>
    <w:rsid w:val="005B7737"/>
    <w:rsid w:val="005E7650"/>
    <w:rsid w:val="006D68A0"/>
    <w:rsid w:val="006F56D6"/>
    <w:rsid w:val="0072367E"/>
    <w:rsid w:val="00746FCF"/>
    <w:rsid w:val="0075641E"/>
    <w:rsid w:val="00757767"/>
    <w:rsid w:val="00775F9E"/>
    <w:rsid w:val="00796D79"/>
    <w:rsid w:val="007A7E0F"/>
    <w:rsid w:val="007B66F9"/>
    <w:rsid w:val="007C0E7B"/>
    <w:rsid w:val="007D742E"/>
    <w:rsid w:val="00842628"/>
    <w:rsid w:val="00843FEF"/>
    <w:rsid w:val="008453BA"/>
    <w:rsid w:val="00851806"/>
    <w:rsid w:val="00872A9C"/>
    <w:rsid w:val="00887C7F"/>
    <w:rsid w:val="008B5CAD"/>
    <w:rsid w:val="008C5A76"/>
    <w:rsid w:val="008D1B2A"/>
    <w:rsid w:val="008E4AF8"/>
    <w:rsid w:val="008F4546"/>
    <w:rsid w:val="0093470C"/>
    <w:rsid w:val="00983B26"/>
    <w:rsid w:val="00A13125"/>
    <w:rsid w:val="00A72DEA"/>
    <w:rsid w:val="00A94367"/>
    <w:rsid w:val="00A9488D"/>
    <w:rsid w:val="00B27E6A"/>
    <w:rsid w:val="00B856DA"/>
    <w:rsid w:val="00BC0202"/>
    <w:rsid w:val="00BE3391"/>
    <w:rsid w:val="00BE4507"/>
    <w:rsid w:val="00C30485"/>
    <w:rsid w:val="00C7099A"/>
    <w:rsid w:val="00CA0CD5"/>
    <w:rsid w:val="00CB5A7B"/>
    <w:rsid w:val="00D071EC"/>
    <w:rsid w:val="00D81512"/>
    <w:rsid w:val="00DD11BD"/>
    <w:rsid w:val="00E04F4F"/>
    <w:rsid w:val="00E24AE6"/>
    <w:rsid w:val="00E74FA5"/>
    <w:rsid w:val="00E81AE0"/>
    <w:rsid w:val="00E93DE5"/>
    <w:rsid w:val="00ED1BB3"/>
    <w:rsid w:val="00ED5C6A"/>
    <w:rsid w:val="00EE4678"/>
    <w:rsid w:val="00F0002D"/>
    <w:rsid w:val="00F32D0A"/>
    <w:rsid w:val="00F45D62"/>
    <w:rsid w:val="00F9200C"/>
    <w:rsid w:val="00F935F5"/>
    <w:rsid w:val="00FA1E51"/>
    <w:rsid w:val="00FA3A17"/>
    <w:rsid w:val="00FA45D8"/>
    <w:rsid w:val="00FB7BA1"/>
    <w:rsid w:val="00FD496D"/>
    <w:rsid w:val="00FE0607"/>
    <w:rsid w:val="00FE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2D24BA"/>
  <w15:chartTrackingRefBased/>
  <w15:docId w15:val="{05D3F70A-A10F-4D38-9F6A-16858658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6F9"/>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66F9"/>
    <w:pPr>
      <w:tabs>
        <w:tab w:val="center" w:pos="4513"/>
        <w:tab w:val="right" w:pos="9026"/>
      </w:tabs>
    </w:pPr>
  </w:style>
  <w:style w:type="character" w:customStyle="1" w:styleId="HeaderChar">
    <w:name w:val="Header Char"/>
    <w:basedOn w:val="DefaultParagraphFont"/>
    <w:link w:val="Header"/>
    <w:rsid w:val="007B66F9"/>
    <w:rPr>
      <w:rFonts w:ascii="Arial" w:eastAsiaTheme="minorEastAsia" w:hAnsi="Arial"/>
      <w:szCs w:val="24"/>
    </w:rPr>
  </w:style>
  <w:style w:type="paragraph" w:styleId="ListParagraph">
    <w:name w:val="List Paragraph"/>
    <w:basedOn w:val="Normal"/>
    <w:uiPriority w:val="34"/>
    <w:qFormat/>
    <w:rsid w:val="007B66F9"/>
    <w:pPr>
      <w:spacing w:after="200" w:line="276" w:lineRule="auto"/>
      <w:ind w:left="720"/>
      <w:contextualSpacing/>
    </w:pPr>
    <w:rPr>
      <w:rFonts w:asciiTheme="minorHAnsi" w:eastAsiaTheme="minorHAnsi" w:hAnsiTheme="minorHAnsi"/>
      <w:szCs w:val="22"/>
    </w:rPr>
  </w:style>
  <w:style w:type="table" w:styleId="TableGrid">
    <w:name w:val="Table Grid"/>
    <w:basedOn w:val="TableNormal"/>
    <w:rsid w:val="007B66F9"/>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qFormat/>
    <w:rsid w:val="007B66F9"/>
    <w:pPr>
      <w:numPr>
        <w:numId w:val="1"/>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7B66F9"/>
    <w:pPr>
      <w:numPr>
        <w:numId w:val="2"/>
      </w:numPr>
      <w:spacing w:after="120"/>
    </w:pPr>
  </w:style>
  <w:style w:type="character" w:customStyle="1" w:styleId="PolicyBulletsChar">
    <w:name w:val="Policy Bullets Char"/>
    <w:basedOn w:val="DefaultParagraphFont"/>
    <w:link w:val="PolicyBullets"/>
    <w:rsid w:val="007B66F9"/>
  </w:style>
  <w:style w:type="paragraph" w:customStyle="1" w:styleId="Default">
    <w:name w:val="Default"/>
    <w:rsid w:val="008453BA"/>
    <w:pPr>
      <w:autoSpaceDE w:val="0"/>
      <w:autoSpaceDN w:val="0"/>
      <w:adjustRightInd w:val="0"/>
    </w:pPr>
    <w:rPr>
      <w:rFonts w:ascii="Arial" w:hAnsi="Arial" w:cs="Arial"/>
      <w:color w:val="000000"/>
      <w:sz w:val="24"/>
      <w:szCs w:val="24"/>
    </w:rPr>
  </w:style>
  <w:style w:type="table" w:styleId="GridTable4-Accent1">
    <w:name w:val="Grid Table 4 Accent 1"/>
    <w:basedOn w:val="TableNormal"/>
    <w:uiPriority w:val="49"/>
    <w:rsid w:val="00D8151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D81512"/>
    <w:rPr>
      <w:rFonts w:ascii="Calibri" w:eastAsiaTheme="minorHAnsi" w:hAnsi="Calibri" w:cs="Calibri"/>
      <w:szCs w:val="22"/>
      <w:lang w:eastAsia="en-GB"/>
    </w:rPr>
  </w:style>
  <w:style w:type="paragraph" w:styleId="NoSpacing">
    <w:name w:val="No Spacing"/>
    <w:uiPriority w:val="1"/>
    <w:qFormat/>
    <w:rsid w:val="00887C7F"/>
    <w:rPr>
      <w:rFonts w:ascii="Arial" w:eastAsiaTheme="minorEastAsia" w:hAnsi="Arial"/>
      <w:szCs w:val="24"/>
    </w:rPr>
  </w:style>
  <w:style w:type="paragraph" w:styleId="Footer">
    <w:name w:val="footer"/>
    <w:basedOn w:val="Normal"/>
    <w:link w:val="FooterChar"/>
    <w:uiPriority w:val="99"/>
    <w:unhideWhenUsed/>
    <w:rsid w:val="002D375B"/>
    <w:pPr>
      <w:tabs>
        <w:tab w:val="center" w:pos="4513"/>
        <w:tab w:val="right" w:pos="9026"/>
      </w:tabs>
    </w:pPr>
  </w:style>
  <w:style w:type="character" w:customStyle="1" w:styleId="FooterChar">
    <w:name w:val="Footer Char"/>
    <w:basedOn w:val="DefaultParagraphFont"/>
    <w:link w:val="Footer"/>
    <w:uiPriority w:val="99"/>
    <w:rsid w:val="002D375B"/>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1519">
      <w:bodyDiv w:val="1"/>
      <w:marLeft w:val="0"/>
      <w:marRight w:val="0"/>
      <w:marTop w:val="0"/>
      <w:marBottom w:val="0"/>
      <w:divBdr>
        <w:top w:val="none" w:sz="0" w:space="0" w:color="auto"/>
        <w:left w:val="none" w:sz="0" w:space="0" w:color="auto"/>
        <w:bottom w:val="none" w:sz="0" w:space="0" w:color="auto"/>
        <w:right w:val="none" w:sz="0" w:space="0" w:color="auto"/>
      </w:divBdr>
    </w:div>
    <w:div w:id="11552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B5377-A123-4CA0-ADC3-645E9C4D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Zissler</dc:creator>
  <cp:keywords/>
  <dc:description/>
  <cp:lastModifiedBy>Bursar</cp:lastModifiedBy>
  <cp:revision>2</cp:revision>
  <dcterms:created xsi:type="dcterms:W3CDTF">2025-03-31T12:14:00Z</dcterms:created>
  <dcterms:modified xsi:type="dcterms:W3CDTF">2025-03-31T12:14:00Z</dcterms:modified>
</cp:coreProperties>
</file>